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15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ind w:firstLine="660" w:firstLineChars="15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沈阳市市场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监督管理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涉罚市场主体合规</w:t>
      </w: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第三方监督评估机制专业人员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t>选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t>任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t>报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t>名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表</w:t>
      </w:r>
    </w:p>
    <w:p>
      <w:pPr>
        <w:tabs>
          <w:tab w:val="left" w:pos="0"/>
        </w:tabs>
        <w:spacing w:before="156" w:beforeLines="50" w:after="156" w:afterLines="50" w:line="360" w:lineRule="auto"/>
        <w:rPr>
          <w:rFonts w:hint="eastAsia" w:eastAsia="仿宋_GB2312"/>
          <w:position w:val="22"/>
          <w:sz w:val="36"/>
        </w:rPr>
      </w:pPr>
    </w:p>
    <w:p>
      <w:pPr>
        <w:tabs>
          <w:tab w:val="left" w:pos="0"/>
        </w:tabs>
        <w:spacing w:before="156" w:beforeLines="50" w:after="156" w:afterLines="50"/>
        <w:ind w:firstLine="1260"/>
        <w:rPr>
          <w:rFonts w:hint="eastAsia" w:eastAsia="仿宋_GB2312"/>
          <w:position w:val="22"/>
          <w:sz w:val="36"/>
          <w:u w:val="single"/>
        </w:rPr>
      </w:pPr>
      <w:r>
        <w:rPr>
          <w:rFonts w:hint="eastAsia" w:eastAsia="仿宋_GB2312"/>
          <w:position w:val="22"/>
          <w:sz w:val="36"/>
        </w:rPr>
        <w:t>姓         名</w:t>
      </w:r>
      <w:r>
        <w:rPr>
          <w:rFonts w:hint="eastAsia" w:eastAsia="仿宋_GB2312"/>
          <w:position w:val="22"/>
          <w:sz w:val="36"/>
          <w:u w:val="single"/>
        </w:rPr>
        <w:t xml:space="preserve">                     </w:t>
      </w:r>
      <w:r>
        <w:rPr>
          <w:rFonts w:hint="eastAsia"/>
          <w:position w:val="22"/>
          <w:sz w:val="36"/>
          <w:u w:val="single"/>
        </w:rPr>
        <w:t xml:space="preserve"> </w:t>
      </w:r>
    </w:p>
    <w:p>
      <w:pPr>
        <w:tabs>
          <w:tab w:val="left" w:pos="1282"/>
        </w:tabs>
        <w:spacing w:before="156" w:beforeLines="50" w:after="156" w:afterLines="50"/>
        <w:ind w:firstLine="1260"/>
        <w:rPr>
          <w:rFonts w:hint="eastAsia" w:eastAsia="仿宋_GB2312"/>
          <w:position w:val="16"/>
          <w:sz w:val="36"/>
          <w:u w:val="single"/>
        </w:rPr>
      </w:pPr>
      <w:r>
        <w:rPr>
          <w:rFonts w:hint="eastAsia" w:eastAsia="仿宋_GB2312"/>
          <w:position w:val="16"/>
          <w:sz w:val="36"/>
        </w:rPr>
        <w:t xml:space="preserve">单        </w:t>
      </w:r>
      <w:r>
        <w:rPr>
          <w:rFonts w:hint="eastAsia"/>
          <w:position w:val="16"/>
          <w:sz w:val="36"/>
        </w:rPr>
        <w:t xml:space="preserve"> </w:t>
      </w:r>
      <w:r>
        <w:rPr>
          <w:rFonts w:hint="eastAsia" w:eastAsia="仿宋_GB2312"/>
          <w:position w:val="16"/>
          <w:sz w:val="36"/>
        </w:rPr>
        <w:t>位</w:t>
      </w:r>
      <w:r>
        <w:rPr>
          <w:rFonts w:hint="eastAsia" w:eastAsia="仿宋_GB2312"/>
          <w:position w:val="16"/>
          <w:sz w:val="36"/>
          <w:u w:val="single"/>
        </w:rPr>
        <w:t xml:space="preserve">                      </w:t>
      </w:r>
    </w:p>
    <w:p>
      <w:pPr>
        <w:spacing w:before="156" w:beforeLines="50" w:after="156" w:afterLines="50"/>
        <w:ind w:firstLine="1188" w:firstLineChars="300"/>
        <w:rPr>
          <w:rFonts w:hint="eastAsia" w:eastAsia="仿宋_GB2312"/>
          <w:w w:val="110"/>
          <w:position w:val="16"/>
          <w:sz w:val="36"/>
        </w:rPr>
      </w:pPr>
      <w:r>
        <w:rPr>
          <w:rFonts w:hint="eastAsia" w:eastAsia="仿宋_GB2312"/>
          <w:w w:val="110"/>
          <w:position w:val="16"/>
          <w:sz w:val="36"/>
        </w:rPr>
        <w:t>专业人员类别</w:t>
      </w:r>
      <w:r>
        <w:rPr>
          <w:rFonts w:hint="eastAsia" w:eastAsia="仿宋_GB2312"/>
          <w:w w:val="110"/>
          <w:position w:val="16"/>
          <w:sz w:val="36"/>
          <w:u w:val="single"/>
        </w:rPr>
        <w:t xml:space="preserve">                    </w:t>
      </w:r>
    </w:p>
    <w:p>
      <w:pPr>
        <w:rPr>
          <w:rFonts w:hint="eastAsia" w:eastAsia="仿宋_GB2312"/>
          <w:sz w:val="36"/>
        </w:rPr>
      </w:pPr>
      <w:r>
        <w:rPr>
          <w:sz w:val="36"/>
        </w:rPr>
        <w:t xml:space="preserve">      </w:t>
      </w:r>
      <w:r>
        <w:rPr>
          <w:rFonts w:hint="eastAsia" w:eastAsia="仿宋_GB2312"/>
          <w:sz w:val="36"/>
        </w:rPr>
        <w:t xml:space="preserve">             </w:t>
      </w:r>
    </w:p>
    <w:p>
      <w:pPr>
        <w:rPr>
          <w:rFonts w:hint="eastAsia" w:eastAsia="仿宋_GB2312"/>
          <w:sz w:val="36"/>
        </w:rPr>
      </w:pPr>
    </w:p>
    <w:p>
      <w:pPr>
        <w:ind w:firstLine="4160" w:firstLineChars="13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填报日期：    年   月   日</w:t>
      </w:r>
    </w:p>
    <w:p>
      <w:pPr>
        <w:spacing w:line="0" w:lineRule="atLeas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 表  说  明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此表内容可以黑色笔迹填写，也可以打印（签名、盖章除外）。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工作单位：填写全称，不得简化。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专业人员类别：律师；企业合规师；专家学者；行业协会、商会、机构、社会团体的专业人员；政府部门具有专业知识的人员；有关政府部门所属事业单位专业技术人员；党政和司法机关等具有专门知识的退休人员等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报名方式：个人申请（按规定须单位推荐的需要单位同意）。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专业经历：填写与拟入库专业类别相关的职业履历、职称资格、教育培训、参与项目、专业著作等。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个人简历：从</w:t>
      </w:r>
      <w:r>
        <w:rPr>
          <w:rFonts w:ascii="仿宋_GB2312" w:hAnsi="仿宋_GB2312" w:eastAsia="仿宋_GB2312" w:cs="仿宋_GB2312"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开始填起。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申请表请附一寸免冠照片。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本人意见：承诺填报内容属实，自愿入库参与第三方监督评估工作，保证遵守相关规定等。</w:t>
      </w:r>
    </w:p>
    <w:p>
      <w:pPr>
        <w:pStyle w:val="2"/>
        <w:ind w:firstLine="0" w:firstLineChars="0"/>
        <w:rPr>
          <w:rFonts w:hint="eastAsia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eastAsia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812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6"/>
        <w:gridCol w:w="1479"/>
        <w:gridCol w:w="1065"/>
        <w:gridCol w:w="1142"/>
        <w:gridCol w:w="73"/>
        <w:gridCol w:w="117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专业人员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律师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企业合规师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专家学者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行业协会、商会、机构、社会团体的专业人员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政府部门具有专业知识的人员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有关政府部门所属事业单位专业技术人员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党政和司法机关等具有专门知识的退休人员 </w:t>
            </w:r>
          </w:p>
          <w:p>
            <w:pPr>
              <w:spacing w:line="0" w:lineRule="atLeast"/>
              <w:rPr>
                <w:rFonts w:hint="default" w:ascii="仿宋_GB2312" w:hAnsi="Times New Roman" w:eastAsia="华文中宋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</w:t>
            </w:r>
            <w:r>
              <w:rPr>
                <w:rFonts w:ascii="仿宋_GB2312" w:eastAsia="仿宋_GB2312"/>
                <w:sz w:val="24"/>
              </w:rPr>
              <w:t>大学</w:t>
            </w:r>
            <w:r>
              <w:rPr>
                <w:rFonts w:hint="eastAsia" w:ascii="仿宋_GB2312" w:eastAsia="仿宋_GB2312"/>
                <w:sz w:val="24"/>
              </w:rPr>
              <w:t>起）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专业经历 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主要成果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近三年获表彰奖励情况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近三年内是否有不宜履职情形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所在单位资质条件、行业影响力等情况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本人意见</w:t>
            </w:r>
          </w:p>
        </w:tc>
        <w:tc>
          <w:tcPr>
            <w:tcW w:w="7650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本人承诺以上填报内容属实，知悉有关利益冲突等规定要求，自愿入库参与第三方监督评估工作，认真履职、勤勉尽责，严格遵守有关任职保密、回避、廉洁等规定。                                 </w:t>
            </w:r>
          </w:p>
          <w:p>
            <w:pPr>
              <w:spacing w:line="42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2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签名：</w:t>
            </w:r>
          </w:p>
          <w:p>
            <w:pPr>
              <w:spacing w:line="42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    月 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所在单位、组织审核</w:t>
            </w:r>
            <w:r>
              <w:rPr>
                <w:rFonts w:ascii="仿宋_GB2312" w:eastAsia="仿宋_GB2312"/>
                <w:sz w:val="24"/>
              </w:rPr>
              <w:t>（推荐）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（盖章）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资格审查情况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审核考察情况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社会公示情况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第三方机制管委会审核意见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tabs>
          <w:tab w:val="left" w:pos="2670"/>
        </w:tabs>
        <w:jc w:val="left"/>
      </w:pPr>
      <w:bookmarkStart w:id="0" w:name="_GoBack"/>
      <w:bookmarkEnd w:id="0"/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OWZmODE2ODIyOWM3OTMxYTQ2NzMzN2YzMTUyOWQifQ=="/>
  </w:docVars>
  <w:rsids>
    <w:rsidRoot w:val="BD7C59D8"/>
    <w:rsid w:val="7B272F73"/>
    <w:rsid w:val="AFBE589A"/>
    <w:rsid w:val="BD7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678</Words>
  <Characters>686</Characters>
  <Lines>0</Lines>
  <Paragraphs>0</Paragraphs>
  <TotalTime>3</TotalTime>
  <ScaleCrop>false</ScaleCrop>
  <LinksUpToDate>false</LinksUpToDate>
  <CharactersWithSpaces>1035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2023-08-10T20:27:00Z</dcterms:created>
  <dc:creator>unis</dc:creator>
  <cp:lastModifiedBy>安。</cp:lastModifiedBy>
  <dcterms:modified xsi:type="dcterms:W3CDTF">2023-08-10T05:40:28Z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FDD726F5322348E196ED8540D4E2E8A4_12</vt:lpwstr>
  </property>
</Properties>
</file>