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24" w:rsidRDefault="00AA2524" w:rsidP="00AA2524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</w:t>
      </w:r>
      <w:r>
        <w:rPr>
          <w:rFonts w:ascii="Times New Roman" w:eastAsia="黑体" w:hAnsi="Times New Roman" w:hint="eastAsia"/>
          <w:sz w:val="32"/>
          <w:szCs w:val="32"/>
        </w:rPr>
        <w:t>件</w:t>
      </w:r>
      <w:r>
        <w:rPr>
          <w:rFonts w:ascii="Times New Roman" w:eastAsia="黑体" w:hAnsi="Times New Roman"/>
          <w:sz w:val="32"/>
          <w:szCs w:val="32"/>
        </w:rPr>
        <w:t xml:space="preserve"> 2</w:t>
      </w:r>
    </w:p>
    <w:p w:rsidR="00AA2524" w:rsidRDefault="00AA2524" w:rsidP="008B304F">
      <w:pPr>
        <w:spacing w:beforeLines="50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专精特新中小企业认定标准</w:t>
      </w:r>
    </w:p>
    <w:p w:rsidR="00AA2524" w:rsidRDefault="00AA2524" w:rsidP="00AA2524">
      <w:pPr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</w:p>
    <w:p w:rsidR="00AA2524" w:rsidRDefault="00AA2524" w:rsidP="00AA2524">
      <w:pPr>
        <w:spacing w:line="360" w:lineRule="auto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一、认定条件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同时满足以下四项条件即视为满足认定条件</w:t>
      </w:r>
      <w:r>
        <w:rPr>
          <w:rFonts w:ascii="Times New Roman" w:eastAsia="仿宋_GB2312" w:hAnsi="Times New Roman"/>
          <w:sz w:val="32"/>
          <w:szCs w:val="32"/>
        </w:rPr>
        <w:t>: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(</w:t>
      </w:r>
      <w:r>
        <w:rPr>
          <w:rFonts w:ascii="Times New Roman" w:eastAsia="仿宋_GB2312" w:hAnsi="Times New Roman"/>
          <w:sz w:val="32"/>
          <w:szCs w:val="32"/>
        </w:rPr>
        <w:t>一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从事特定细分市场时间达到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年以上。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(</w:t>
      </w:r>
      <w:r>
        <w:rPr>
          <w:rFonts w:ascii="Times New Roman" w:eastAsia="仿宋_GB2312" w:hAnsi="Times New Roman"/>
          <w:sz w:val="32"/>
          <w:szCs w:val="32"/>
        </w:rPr>
        <w:t>二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上年度研发费用总额不低于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万元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且占营业收入总额比重不低于</w:t>
      </w:r>
      <w:r>
        <w:rPr>
          <w:rFonts w:ascii="Times New Roman" w:eastAsia="仿宋_GB2312" w:hAnsi="Times New Roman"/>
          <w:sz w:val="32"/>
          <w:szCs w:val="32"/>
        </w:rPr>
        <w:t>3%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(</w:t>
      </w:r>
      <w:r>
        <w:rPr>
          <w:rFonts w:ascii="Times New Roman" w:eastAsia="仿宋_GB2312" w:hAnsi="Times New Roman"/>
          <w:sz w:val="32"/>
          <w:szCs w:val="32"/>
        </w:rPr>
        <w:t>三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上年度营业收入总额在</w:t>
      </w:r>
      <w:r>
        <w:rPr>
          <w:rFonts w:ascii="Times New Roman" w:eastAsia="仿宋_GB2312" w:hAnsi="Times New Roman"/>
          <w:sz w:val="32"/>
          <w:szCs w:val="32"/>
        </w:rPr>
        <w:t>1000</w:t>
      </w:r>
      <w:r>
        <w:rPr>
          <w:rFonts w:ascii="Times New Roman" w:eastAsia="仿宋_GB2312" w:hAnsi="Times New Roman"/>
          <w:sz w:val="32"/>
          <w:szCs w:val="32"/>
        </w:rPr>
        <w:t>万元以上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或上年度营业收入总额在</w:t>
      </w:r>
      <w:r>
        <w:rPr>
          <w:rFonts w:ascii="Times New Roman" w:eastAsia="仿宋_GB2312" w:hAnsi="Times New Roman"/>
          <w:sz w:val="32"/>
          <w:szCs w:val="32"/>
        </w:rPr>
        <w:t>1000</w:t>
      </w:r>
      <w:r>
        <w:rPr>
          <w:rFonts w:ascii="Times New Roman" w:eastAsia="仿宋_GB2312" w:hAnsi="Times New Roman"/>
          <w:sz w:val="32"/>
          <w:szCs w:val="32"/>
        </w:rPr>
        <w:t>万元以下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但近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年新增股权融资总额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合格机构投资者的实缴额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达到</w:t>
      </w:r>
      <w:r>
        <w:rPr>
          <w:rFonts w:ascii="Times New Roman" w:eastAsia="仿宋_GB2312" w:hAnsi="Times New Roman"/>
          <w:sz w:val="32"/>
          <w:szCs w:val="32"/>
        </w:rPr>
        <w:t>2000</w:t>
      </w:r>
      <w:r>
        <w:rPr>
          <w:rFonts w:ascii="Times New Roman" w:eastAsia="仿宋_GB2312" w:hAnsi="Times New Roman"/>
          <w:sz w:val="32"/>
          <w:szCs w:val="32"/>
        </w:rPr>
        <w:t>万元以上。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(</w:t>
      </w:r>
      <w:r>
        <w:rPr>
          <w:rFonts w:ascii="Times New Roman" w:eastAsia="仿宋_GB2312" w:hAnsi="Times New Roman"/>
          <w:sz w:val="32"/>
          <w:szCs w:val="32"/>
        </w:rPr>
        <w:t>四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评价得分达到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分以上或满足下列条件之一</w:t>
      </w:r>
      <w:r>
        <w:rPr>
          <w:rFonts w:ascii="Times New Roman" w:eastAsia="仿宋_GB2312" w:hAnsi="Times New Roman"/>
          <w:sz w:val="32"/>
          <w:szCs w:val="32"/>
        </w:rPr>
        <w:t>: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1.</w:t>
      </w:r>
      <w:r>
        <w:rPr>
          <w:rFonts w:ascii="Times New Roman" w:eastAsia="仿宋_GB2312" w:hAnsi="Times New Roman"/>
          <w:sz w:val="32"/>
          <w:szCs w:val="32"/>
        </w:rPr>
        <w:t>近三年获得过省级科技奖励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并在获奖单位中排名前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三</w:t>
      </w:r>
      <w:r>
        <w:rPr>
          <w:rFonts w:ascii="Times New Roman" w:eastAsia="仿宋_GB2312" w:hAnsi="Times New Roman"/>
          <w:sz w:val="32"/>
          <w:szCs w:val="32"/>
        </w:rPr>
        <w:t>;</w:t>
      </w:r>
      <w:r>
        <w:rPr>
          <w:rFonts w:ascii="Times New Roman" w:eastAsia="仿宋_GB2312" w:hAnsi="Times New Roman"/>
          <w:sz w:val="32"/>
          <w:szCs w:val="32"/>
        </w:rPr>
        <w:t>或获得国家级科技奖励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并在获奖单位中排名前五。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2.</w:t>
      </w:r>
      <w:r>
        <w:rPr>
          <w:rFonts w:ascii="Times New Roman" w:eastAsia="仿宋_GB2312" w:hAnsi="Times New Roman"/>
          <w:sz w:val="32"/>
          <w:szCs w:val="32"/>
        </w:rPr>
        <w:t>近两年研发费用总额均值在</w:t>
      </w:r>
      <w:r>
        <w:rPr>
          <w:rFonts w:ascii="Times New Roman" w:eastAsia="仿宋_GB2312" w:hAnsi="Times New Roman"/>
          <w:sz w:val="32"/>
          <w:szCs w:val="32"/>
        </w:rPr>
        <w:t>1000</w:t>
      </w:r>
      <w:r>
        <w:rPr>
          <w:rFonts w:ascii="Times New Roman" w:eastAsia="仿宋_GB2312" w:hAnsi="Times New Roman"/>
          <w:sz w:val="32"/>
          <w:szCs w:val="32"/>
        </w:rPr>
        <w:t>万元以上。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3.</w:t>
      </w:r>
      <w:r>
        <w:rPr>
          <w:rFonts w:ascii="Times New Roman" w:eastAsia="仿宋_GB2312" w:hAnsi="Times New Roman"/>
          <w:sz w:val="32"/>
          <w:szCs w:val="32"/>
        </w:rPr>
        <w:t>近两年新增股权融资总额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合格机构投资者的实缴额</w:t>
      </w:r>
      <w:r>
        <w:rPr>
          <w:rFonts w:ascii="Times New Roman" w:eastAsia="仿宋_GB2312" w:hAnsi="Times New Roman"/>
          <w:sz w:val="32"/>
          <w:szCs w:val="32"/>
        </w:rPr>
        <w:t>)6000</w:t>
      </w:r>
      <w:r>
        <w:rPr>
          <w:rFonts w:ascii="Times New Roman" w:eastAsia="仿宋_GB2312" w:hAnsi="Times New Roman"/>
          <w:sz w:val="32"/>
          <w:szCs w:val="32"/>
        </w:rPr>
        <w:t>万元以上。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4.</w:t>
      </w:r>
      <w:r>
        <w:rPr>
          <w:rFonts w:ascii="Times New Roman" w:eastAsia="仿宋_GB2312" w:hAnsi="Times New Roman"/>
          <w:sz w:val="32"/>
          <w:szCs w:val="32"/>
        </w:rPr>
        <w:t>近三年进入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创客中国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中小企业创新创业大赛全国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500</w:t>
      </w:r>
      <w:r>
        <w:rPr>
          <w:rFonts w:ascii="Times New Roman" w:eastAsia="仿宋_GB2312" w:hAnsi="Times New Roman"/>
          <w:sz w:val="32"/>
          <w:szCs w:val="32"/>
        </w:rPr>
        <w:t>强企业组名单。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二、评价指标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包括专业化、精细化、特色化和创新能力四类十三个指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标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评价结果依分值计算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b/>
          <w:bCs/>
          <w:sz w:val="32"/>
          <w:szCs w:val="32"/>
        </w:rPr>
        <w:t>(</w:t>
      </w:r>
      <w:r>
        <w:rPr>
          <w:rFonts w:ascii="Times New Roman" w:eastAsia="仿宋_GB2312" w:hAnsi="Times New Roman"/>
          <w:b/>
          <w:bCs/>
          <w:sz w:val="32"/>
          <w:szCs w:val="32"/>
        </w:rPr>
        <w:t>一</w:t>
      </w:r>
      <w:r>
        <w:rPr>
          <w:rFonts w:ascii="Times New Roman" w:eastAsia="仿宋_GB2312" w:hAnsi="Times New Roman"/>
          <w:b/>
          <w:bCs/>
          <w:sz w:val="32"/>
          <w:szCs w:val="32"/>
        </w:rPr>
        <w:t>)</w:t>
      </w:r>
      <w:r>
        <w:rPr>
          <w:rFonts w:ascii="Times New Roman" w:eastAsia="仿宋_GB2312" w:hAnsi="Times New Roman"/>
          <w:b/>
          <w:bCs/>
          <w:sz w:val="32"/>
          <w:szCs w:val="32"/>
        </w:rPr>
        <w:t>专业化指标</w:t>
      </w:r>
      <w:r>
        <w:rPr>
          <w:rFonts w:ascii="Times New Roman" w:eastAsia="仿宋_GB2312" w:hAnsi="Times New Roman"/>
          <w:b/>
          <w:bCs/>
          <w:sz w:val="32"/>
          <w:szCs w:val="32"/>
        </w:rPr>
        <w:t>(</w:t>
      </w:r>
      <w:r>
        <w:rPr>
          <w:rFonts w:ascii="Times New Roman" w:eastAsia="仿宋_GB2312" w:hAnsi="Times New Roman"/>
          <w:b/>
          <w:bCs/>
          <w:sz w:val="32"/>
          <w:szCs w:val="32"/>
        </w:rPr>
        <w:t>满分</w:t>
      </w:r>
      <w:r>
        <w:rPr>
          <w:rFonts w:ascii="Times New Roman" w:eastAsia="仿宋_GB2312" w:hAnsi="Times New Roman"/>
          <w:b/>
          <w:bCs/>
          <w:sz w:val="32"/>
          <w:szCs w:val="32"/>
        </w:rPr>
        <w:t xml:space="preserve"> 25 </w:t>
      </w:r>
      <w:r>
        <w:rPr>
          <w:rFonts w:ascii="Times New Roman" w:eastAsia="仿宋_GB2312" w:hAnsi="Times New Roman"/>
          <w:b/>
          <w:bCs/>
          <w:sz w:val="32"/>
          <w:szCs w:val="32"/>
        </w:rPr>
        <w:t>分</w:t>
      </w:r>
      <w:r>
        <w:rPr>
          <w:rFonts w:ascii="Times New Roman" w:eastAsia="仿宋_GB2312" w:hAnsi="Times New Roman"/>
          <w:b/>
          <w:bCs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1.</w:t>
      </w:r>
      <w:r>
        <w:rPr>
          <w:rFonts w:ascii="Times New Roman" w:eastAsia="仿宋_GB2312" w:hAnsi="Times New Roman"/>
          <w:sz w:val="32"/>
          <w:szCs w:val="32"/>
        </w:rPr>
        <w:t>上年度主营业务收入总额占营业收入总额比重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满分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A. 80%</w:t>
      </w:r>
      <w:r>
        <w:rPr>
          <w:rFonts w:ascii="Times New Roman" w:eastAsia="仿宋_GB2312" w:hAnsi="Times New Roman"/>
          <w:sz w:val="32"/>
          <w:szCs w:val="32"/>
        </w:rPr>
        <w:t>以上</w:t>
      </w:r>
      <w:r>
        <w:rPr>
          <w:rFonts w:ascii="Times New Roman" w:eastAsia="仿宋_GB2312" w:hAnsi="Times New Roman"/>
          <w:sz w:val="32"/>
          <w:szCs w:val="32"/>
        </w:rPr>
        <w:t>(5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B. 70%-80%(3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C. 60%-70%(1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D. 60%</w:t>
      </w:r>
      <w:r>
        <w:rPr>
          <w:rFonts w:ascii="Times New Roman" w:eastAsia="仿宋_GB2312" w:hAnsi="Times New Roman"/>
          <w:sz w:val="32"/>
          <w:szCs w:val="32"/>
        </w:rPr>
        <w:t>以下</w:t>
      </w:r>
      <w:r>
        <w:rPr>
          <w:rFonts w:ascii="Times New Roman" w:eastAsia="仿宋_GB2312" w:hAnsi="Times New Roman"/>
          <w:sz w:val="32"/>
          <w:szCs w:val="32"/>
        </w:rPr>
        <w:t>(0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2.</w:t>
      </w:r>
      <w:r>
        <w:rPr>
          <w:rFonts w:ascii="Times New Roman" w:eastAsia="仿宋_GB2312" w:hAnsi="Times New Roman"/>
          <w:sz w:val="32"/>
          <w:szCs w:val="32"/>
        </w:rPr>
        <w:t>近</w:t>
      </w:r>
      <w:r>
        <w:rPr>
          <w:rFonts w:ascii="Times New Roman" w:eastAsia="仿宋_GB2312" w:hAnsi="Times New Roman"/>
          <w:sz w:val="32"/>
          <w:szCs w:val="32"/>
        </w:rPr>
        <w:t xml:space="preserve"> 2 </w:t>
      </w:r>
      <w:r>
        <w:rPr>
          <w:rFonts w:ascii="Times New Roman" w:eastAsia="仿宋_GB2312" w:hAnsi="Times New Roman"/>
          <w:sz w:val="32"/>
          <w:szCs w:val="32"/>
        </w:rPr>
        <w:t>年主营业务收入平均增长率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满分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A. 10%</w:t>
      </w:r>
      <w:r>
        <w:rPr>
          <w:rFonts w:ascii="Times New Roman" w:eastAsia="仿宋_GB2312" w:hAnsi="Times New Roman"/>
          <w:sz w:val="32"/>
          <w:szCs w:val="32"/>
        </w:rPr>
        <w:t>以上</w:t>
      </w:r>
      <w:r>
        <w:rPr>
          <w:rFonts w:ascii="Times New Roman" w:eastAsia="仿宋_GB2312" w:hAnsi="Times New Roman"/>
          <w:sz w:val="32"/>
          <w:szCs w:val="32"/>
        </w:rPr>
        <w:t>(10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B. 8%-10%(8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C. 6%-8%(6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D. 4%-6%(4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E. 0%-4%(2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F. 0%</w:t>
      </w:r>
      <w:r>
        <w:rPr>
          <w:rFonts w:ascii="Times New Roman" w:eastAsia="仿宋_GB2312" w:hAnsi="Times New Roman"/>
          <w:sz w:val="32"/>
          <w:szCs w:val="32"/>
        </w:rPr>
        <w:t>以下</w:t>
      </w:r>
      <w:r>
        <w:rPr>
          <w:rFonts w:ascii="Times New Roman" w:eastAsia="仿宋_GB2312" w:hAnsi="Times New Roman"/>
          <w:sz w:val="32"/>
          <w:szCs w:val="32"/>
        </w:rPr>
        <w:t>(0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从事特定细分市场年限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满分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每满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年得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最高不超过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分。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4.</w:t>
      </w:r>
      <w:r>
        <w:rPr>
          <w:rFonts w:ascii="Times New Roman" w:eastAsia="仿宋_GB2312" w:hAnsi="Times New Roman"/>
          <w:sz w:val="32"/>
          <w:szCs w:val="32"/>
        </w:rPr>
        <w:t>主导产品所属领域情况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满分</w:t>
      </w:r>
      <w:r>
        <w:rPr>
          <w:rFonts w:ascii="Times New Roman" w:eastAsia="仿宋_GB2312" w:hAnsi="Times New Roman"/>
          <w:sz w:val="32"/>
          <w:szCs w:val="32"/>
        </w:rPr>
        <w:t xml:space="preserve"> 5 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A. </w:t>
      </w:r>
      <w:r>
        <w:rPr>
          <w:rFonts w:ascii="Times New Roman" w:eastAsia="仿宋_GB2312" w:hAnsi="Times New Roman"/>
          <w:sz w:val="32"/>
          <w:szCs w:val="32"/>
        </w:rPr>
        <w:t>在产业链供应链关键环节及关键领域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补短板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锻长板</w:t>
      </w:r>
      <w:r>
        <w:rPr>
          <w:rFonts w:ascii="Times New Roman" w:eastAsia="仿宋_GB2312" w:hAnsi="Times New Roman"/>
          <w:sz w:val="32"/>
          <w:szCs w:val="32"/>
        </w:rPr>
        <w:t>”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填空白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取得实际成效</w:t>
      </w:r>
      <w:r>
        <w:rPr>
          <w:rFonts w:ascii="Times New Roman" w:eastAsia="仿宋_GB2312" w:hAnsi="Times New Roman"/>
          <w:sz w:val="32"/>
          <w:szCs w:val="32"/>
        </w:rPr>
        <w:t>(5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B. </w:t>
      </w:r>
      <w:r>
        <w:rPr>
          <w:rFonts w:ascii="Times New Roman" w:eastAsia="仿宋_GB2312" w:hAnsi="Times New Roman"/>
          <w:sz w:val="32"/>
          <w:szCs w:val="32"/>
        </w:rPr>
        <w:t>属于工业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六基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领域、中华老字号名录或企业主导产</w:t>
      </w:r>
      <w:r>
        <w:rPr>
          <w:rFonts w:ascii="Times New Roman" w:eastAsia="仿宋_GB2312" w:hAnsi="Times New Roman"/>
          <w:sz w:val="32"/>
          <w:szCs w:val="32"/>
        </w:rPr>
        <w:lastRenderedPageBreak/>
        <w:t>品服务关键产业链重点龙头企业</w:t>
      </w:r>
      <w:r>
        <w:rPr>
          <w:rFonts w:ascii="Times New Roman" w:eastAsia="仿宋_GB2312" w:hAnsi="Times New Roman"/>
          <w:sz w:val="32"/>
          <w:szCs w:val="32"/>
        </w:rPr>
        <w:t>(3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C. </w:t>
      </w:r>
      <w:r>
        <w:rPr>
          <w:rFonts w:ascii="Times New Roman" w:eastAsia="仿宋_GB2312" w:hAnsi="Times New Roman"/>
          <w:sz w:val="32"/>
          <w:szCs w:val="32"/>
        </w:rPr>
        <w:t>不属于以上情况</w:t>
      </w:r>
      <w:r>
        <w:rPr>
          <w:rFonts w:ascii="Times New Roman" w:eastAsia="仿宋_GB2312" w:hAnsi="Times New Roman"/>
          <w:sz w:val="32"/>
          <w:szCs w:val="32"/>
        </w:rPr>
        <w:t>(0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b/>
          <w:bCs/>
          <w:sz w:val="32"/>
          <w:szCs w:val="32"/>
        </w:rPr>
        <w:t>(</w:t>
      </w:r>
      <w:r>
        <w:rPr>
          <w:rFonts w:ascii="Times New Roman" w:eastAsia="仿宋_GB2312" w:hAnsi="Times New Roman"/>
          <w:b/>
          <w:bCs/>
          <w:sz w:val="32"/>
          <w:szCs w:val="32"/>
        </w:rPr>
        <w:t>二</w:t>
      </w:r>
      <w:r>
        <w:rPr>
          <w:rFonts w:ascii="Times New Roman" w:eastAsia="仿宋_GB2312" w:hAnsi="Times New Roman"/>
          <w:b/>
          <w:bCs/>
          <w:sz w:val="32"/>
          <w:szCs w:val="32"/>
        </w:rPr>
        <w:t>)</w:t>
      </w:r>
      <w:r>
        <w:rPr>
          <w:rFonts w:ascii="Times New Roman" w:eastAsia="仿宋_GB2312" w:hAnsi="Times New Roman"/>
          <w:b/>
          <w:bCs/>
          <w:sz w:val="32"/>
          <w:szCs w:val="32"/>
        </w:rPr>
        <w:t>精细化指标</w:t>
      </w:r>
      <w:r>
        <w:rPr>
          <w:rFonts w:ascii="Times New Roman" w:eastAsia="仿宋_GB2312" w:hAnsi="Times New Roman"/>
          <w:b/>
          <w:bCs/>
          <w:sz w:val="32"/>
          <w:szCs w:val="32"/>
        </w:rPr>
        <w:t>(</w:t>
      </w:r>
      <w:r>
        <w:rPr>
          <w:rFonts w:ascii="Times New Roman" w:eastAsia="仿宋_GB2312" w:hAnsi="Times New Roman"/>
          <w:b/>
          <w:bCs/>
          <w:sz w:val="32"/>
          <w:szCs w:val="32"/>
        </w:rPr>
        <w:t>满分</w:t>
      </w:r>
      <w:r>
        <w:rPr>
          <w:rFonts w:ascii="Times New Roman" w:eastAsia="仿宋_GB2312" w:hAnsi="Times New Roman"/>
          <w:b/>
          <w:bCs/>
          <w:sz w:val="32"/>
          <w:szCs w:val="32"/>
        </w:rPr>
        <w:t>25</w:t>
      </w:r>
      <w:r>
        <w:rPr>
          <w:rFonts w:ascii="Times New Roman" w:eastAsia="仿宋_GB2312" w:hAnsi="Times New Roman"/>
          <w:b/>
          <w:bCs/>
          <w:sz w:val="32"/>
          <w:szCs w:val="32"/>
        </w:rPr>
        <w:t>分</w:t>
      </w:r>
      <w:r>
        <w:rPr>
          <w:rFonts w:ascii="Times New Roman" w:eastAsia="仿宋_GB2312" w:hAnsi="Times New Roman"/>
          <w:b/>
          <w:bCs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5.</w:t>
      </w:r>
      <w:r>
        <w:rPr>
          <w:rFonts w:ascii="Times New Roman" w:eastAsia="仿宋_GB2312" w:hAnsi="Times New Roman"/>
          <w:sz w:val="32"/>
          <w:szCs w:val="32"/>
        </w:rPr>
        <w:t>数字化水平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满分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A. </w:t>
      </w:r>
      <w:r>
        <w:rPr>
          <w:rFonts w:ascii="Times New Roman" w:eastAsia="仿宋_GB2312" w:hAnsi="Times New Roman"/>
          <w:sz w:val="32"/>
          <w:szCs w:val="32"/>
        </w:rPr>
        <w:t>三级以上</w:t>
      </w:r>
      <w:r>
        <w:rPr>
          <w:rFonts w:ascii="Times New Roman" w:eastAsia="仿宋_GB2312" w:hAnsi="Times New Roman"/>
          <w:sz w:val="32"/>
          <w:szCs w:val="32"/>
        </w:rPr>
        <w:t>(5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B. </w:t>
      </w:r>
      <w:r>
        <w:rPr>
          <w:rFonts w:ascii="Times New Roman" w:eastAsia="仿宋_GB2312" w:hAnsi="Times New Roman"/>
          <w:sz w:val="32"/>
          <w:szCs w:val="32"/>
        </w:rPr>
        <w:t>二级</w:t>
      </w:r>
      <w:r>
        <w:rPr>
          <w:rFonts w:ascii="Times New Roman" w:eastAsia="仿宋_GB2312" w:hAnsi="Times New Roman"/>
          <w:sz w:val="32"/>
          <w:szCs w:val="32"/>
        </w:rPr>
        <w:t>(3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C. </w:t>
      </w:r>
      <w:r>
        <w:rPr>
          <w:rFonts w:ascii="Times New Roman" w:eastAsia="仿宋_GB2312" w:hAnsi="Times New Roman"/>
          <w:sz w:val="32"/>
          <w:szCs w:val="32"/>
        </w:rPr>
        <w:t>一级</w:t>
      </w:r>
      <w:r>
        <w:rPr>
          <w:rFonts w:ascii="Times New Roman" w:eastAsia="仿宋_GB2312" w:hAnsi="Times New Roman"/>
          <w:sz w:val="32"/>
          <w:szCs w:val="32"/>
        </w:rPr>
        <w:t>(0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6.</w:t>
      </w:r>
      <w:r>
        <w:rPr>
          <w:rFonts w:ascii="Times New Roman" w:eastAsia="仿宋_GB2312" w:hAnsi="Times New Roman"/>
          <w:sz w:val="32"/>
          <w:szCs w:val="32"/>
        </w:rPr>
        <w:t>质量管理水平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每满足一项加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最高不超过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A. </w:t>
      </w:r>
      <w:r>
        <w:rPr>
          <w:rFonts w:ascii="Times New Roman" w:eastAsia="仿宋_GB2312" w:hAnsi="Times New Roman"/>
          <w:sz w:val="32"/>
          <w:szCs w:val="32"/>
        </w:rPr>
        <w:t>获得省级以上质量奖荣誉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B. </w:t>
      </w:r>
      <w:r>
        <w:rPr>
          <w:rFonts w:ascii="Times New Roman" w:eastAsia="仿宋_GB2312" w:hAnsi="Times New Roman"/>
          <w:sz w:val="32"/>
          <w:szCs w:val="32"/>
        </w:rPr>
        <w:t>建立质量管理体系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获得</w:t>
      </w:r>
      <w:r>
        <w:rPr>
          <w:rFonts w:ascii="Times New Roman" w:eastAsia="仿宋_GB2312" w:hAnsi="Times New Roman"/>
          <w:sz w:val="32"/>
          <w:szCs w:val="32"/>
        </w:rPr>
        <w:t xml:space="preserve"> ISO9001 </w:t>
      </w:r>
      <w:r>
        <w:rPr>
          <w:rFonts w:ascii="Times New Roman" w:eastAsia="仿宋_GB2312" w:hAnsi="Times New Roman"/>
          <w:sz w:val="32"/>
          <w:szCs w:val="32"/>
        </w:rPr>
        <w:t>等质量管理体系认证证书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C. </w:t>
      </w:r>
      <w:r>
        <w:rPr>
          <w:rFonts w:ascii="Times New Roman" w:eastAsia="仿宋_GB2312" w:hAnsi="Times New Roman"/>
          <w:sz w:val="32"/>
          <w:szCs w:val="32"/>
        </w:rPr>
        <w:t>拥有自主品牌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D. </w:t>
      </w:r>
      <w:r>
        <w:rPr>
          <w:rFonts w:ascii="Times New Roman" w:eastAsia="仿宋_GB2312" w:hAnsi="Times New Roman"/>
          <w:sz w:val="32"/>
          <w:szCs w:val="32"/>
        </w:rPr>
        <w:t>参与制修订标准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7.</w:t>
      </w:r>
      <w:r>
        <w:rPr>
          <w:rFonts w:ascii="Times New Roman" w:eastAsia="仿宋_GB2312" w:hAnsi="Times New Roman"/>
          <w:sz w:val="32"/>
          <w:szCs w:val="32"/>
        </w:rPr>
        <w:t>上年度净利润率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满分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A. 10%</w:t>
      </w:r>
      <w:r>
        <w:rPr>
          <w:rFonts w:ascii="Times New Roman" w:eastAsia="仿宋_GB2312" w:hAnsi="Times New Roman"/>
          <w:sz w:val="32"/>
          <w:szCs w:val="32"/>
        </w:rPr>
        <w:t>以上</w:t>
      </w:r>
      <w:r>
        <w:rPr>
          <w:rFonts w:ascii="Times New Roman" w:eastAsia="仿宋_GB2312" w:hAnsi="Times New Roman"/>
          <w:sz w:val="32"/>
          <w:szCs w:val="32"/>
        </w:rPr>
        <w:t>(10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B. 8%-10%(8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C. 6%-8%(6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D. 4%-6%(4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E. 2%-4%(2 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F. 2%</w:t>
      </w:r>
      <w:r>
        <w:rPr>
          <w:rFonts w:ascii="Times New Roman" w:eastAsia="仿宋_GB2312" w:hAnsi="Times New Roman"/>
          <w:sz w:val="32"/>
          <w:szCs w:val="32"/>
        </w:rPr>
        <w:t>以下</w:t>
      </w:r>
      <w:r>
        <w:rPr>
          <w:rFonts w:ascii="Times New Roman" w:eastAsia="仿宋_GB2312" w:hAnsi="Times New Roman"/>
          <w:sz w:val="32"/>
          <w:szCs w:val="32"/>
        </w:rPr>
        <w:t>(0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8.</w:t>
      </w:r>
      <w:r>
        <w:rPr>
          <w:rFonts w:ascii="Times New Roman" w:eastAsia="仿宋_GB2312" w:hAnsi="Times New Roman"/>
          <w:sz w:val="32"/>
          <w:szCs w:val="32"/>
        </w:rPr>
        <w:t>上年度资产负债率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满分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A. 50%</w:t>
      </w:r>
      <w:r>
        <w:rPr>
          <w:rFonts w:ascii="Times New Roman" w:eastAsia="仿宋_GB2312" w:hAnsi="Times New Roman"/>
          <w:sz w:val="32"/>
          <w:szCs w:val="32"/>
        </w:rPr>
        <w:t>以下</w:t>
      </w:r>
      <w:r>
        <w:rPr>
          <w:rFonts w:ascii="Times New Roman" w:eastAsia="仿宋_GB2312" w:hAnsi="Times New Roman"/>
          <w:sz w:val="32"/>
          <w:szCs w:val="32"/>
        </w:rPr>
        <w:t>(5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 xml:space="preserve">    B. 50%-60%(3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C. 60%-70%(1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D.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70%</w:t>
      </w:r>
      <w:r>
        <w:rPr>
          <w:rFonts w:ascii="Times New Roman" w:eastAsia="仿宋_GB2312" w:hAnsi="Times New Roman"/>
          <w:sz w:val="32"/>
          <w:szCs w:val="32"/>
        </w:rPr>
        <w:t>以上</w:t>
      </w:r>
      <w:r>
        <w:rPr>
          <w:rFonts w:ascii="Times New Roman" w:eastAsia="仿宋_GB2312" w:hAnsi="Times New Roman"/>
          <w:sz w:val="32"/>
          <w:szCs w:val="32"/>
        </w:rPr>
        <w:t>(0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b/>
          <w:bCs/>
          <w:sz w:val="32"/>
          <w:szCs w:val="32"/>
        </w:rPr>
        <w:t>(</w:t>
      </w:r>
      <w:r>
        <w:rPr>
          <w:rFonts w:ascii="Times New Roman" w:eastAsia="仿宋_GB2312" w:hAnsi="Times New Roman"/>
          <w:b/>
          <w:bCs/>
          <w:sz w:val="32"/>
          <w:szCs w:val="32"/>
        </w:rPr>
        <w:t>三</w:t>
      </w:r>
      <w:r>
        <w:rPr>
          <w:rFonts w:ascii="Times New Roman" w:eastAsia="仿宋_GB2312" w:hAnsi="Times New Roman"/>
          <w:b/>
          <w:bCs/>
          <w:sz w:val="32"/>
          <w:szCs w:val="32"/>
        </w:rPr>
        <w:t>)</w:t>
      </w:r>
      <w:r>
        <w:rPr>
          <w:rFonts w:ascii="Times New Roman" w:eastAsia="仿宋_GB2312" w:hAnsi="Times New Roman"/>
          <w:b/>
          <w:bCs/>
          <w:sz w:val="32"/>
          <w:szCs w:val="32"/>
        </w:rPr>
        <w:t>特色化指标</w:t>
      </w:r>
      <w:r>
        <w:rPr>
          <w:rFonts w:ascii="Times New Roman" w:eastAsia="仿宋_GB2312" w:hAnsi="Times New Roman"/>
          <w:b/>
          <w:bCs/>
          <w:sz w:val="32"/>
          <w:szCs w:val="32"/>
        </w:rPr>
        <w:t>(</w:t>
      </w:r>
      <w:r>
        <w:rPr>
          <w:rFonts w:ascii="Times New Roman" w:eastAsia="仿宋_GB2312" w:hAnsi="Times New Roman"/>
          <w:b/>
          <w:bCs/>
          <w:sz w:val="32"/>
          <w:szCs w:val="32"/>
        </w:rPr>
        <w:t>满分</w:t>
      </w:r>
      <w:r>
        <w:rPr>
          <w:rFonts w:ascii="Times New Roman" w:eastAsia="仿宋_GB2312" w:hAnsi="Times New Roman"/>
          <w:b/>
          <w:bCs/>
          <w:sz w:val="32"/>
          <w:szCs w:val="32"/>
        </w:rPr>
        <w:t>15</w:t>
      </w:r>
      <w:r>
        <w:rPr>
          <w:rFonts w:ascii="Times New Roman" w:eastAsia="仿宋_GB2312" w:hAnsi="Times New Roman"/>
          <w:b/>
          <w:bCs/>
          <w:sz w:val="32"/>
          <w:szCs w:val="32"/>
        </w:rPr>
        <w:t>分</w:t>
      </w:r>
      <w:r>
        <w:rPr>
          <w:rFonts w:ascii="Times New Roman" w:eastAsia="仿宋_GB2312" w:hAnsi="Times New Roman"/>
          <w:b/>
          <w:bCs/>
          <w:sz w:val="32"/>
          <w:szCs w:val="32"/>
        </w:rPr>
        <w:t>)</w:t>
      </w:r>
      <w:r>
        <w:rPr>
          <w:rFonts w:ascii="Times New Roman" w:eastAsia="楷体" w:hAnsi="Times New Roman"/>
          <w:bCs/>
          <w:color w:val="000000"/>
          <w:sz w:val="32"/>
          <w:szCs w:val="32"/>
        </w:rPr>
        <w:t>（由辽宁省自主设定）</w:t>
      </w:r>
    </w:p>
    <w:p w:rsidR="00AA2524" w:rsidRDefault="00AA2524" w:rsidP="00AA252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9.</w:t>
      </w:r>
      <w:r>
        <w:rPr>
          <w:rFonts w:ascii="Times New Roman" w:eastAsia="仿宋_GB2312" w:hAnsi="Times New Roman"/>
          <w:sz w:val="32"/>
          <w:szCs w:val="32"/>
        </w:rPr>
        <w:t>所属领域符合产业发展方向（满分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分）</w:t>
      </w:r>
    </w:p>
    <w:p w:rsidR="00AA2524" w:rsidRDefault="00AA2524" w:rsidP="00AA252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A</w:t>
      </w:r>
      <w:r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/>
          <w:sz w:val="32"/>
          <w:szCs w:val="32"/>
        </w:rPr>
        <w:t>属于《辽宁省深入推进结构调整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三篇大文章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三年行动方案（</w:t>
      </w:r>
      <w:r>
        <w:rPr>
          <w:rFonts w:ascii="Times New Roman" w:eastAsia="仿宋_GB2312" w:hAnsi="Times New Roman"/>
          <w:sz w:val="32"/>
          <w:szCs w:val="32"/>
        </w:rPr>
        <w:t>2022—2024</w:t>
      </w:r>
      <w:r>
        <w:rPr>
          <w:rFonts w:ascii="Times New Roman" w:eastAsia="仿宋_GB2312" w:hAnsi="Times New Roman"/>
          <w:sz w:val="32"/>
          <w:szCs w:val="32"/>
        </w:rPr>
        <w:t>年）》（辽政办发〔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22</w:t>
      </w:r>
      <w:r>
        <w:rPr>
          <w:rFonts w:ascii="Times New Roman" w:eastAsia="仿宋_GB2312" w:hAnsi="Times New Roman"/>
          <w:sz w:val="32"/>
          <w:szCs w:val="32"/>
        </w:rPr>
        <w:t>号）中所列的高端装备制造业、电子信息产业、生物医药、新材料产业、节能环保产业、增材制造、柔性电子、量子科技、储能材料等前沿科技和产业变革领域</w:t>
      </w:r>
      <w:r>
        <w:rPr>
          <w:rFonts w:ascii="Times New Roman" w:eastAsia="仿宋_GB2312" w:hAnsi="Times New Roman"/>
          <w:sz w:val="32"/>
          <w:szCs w:val="32"/>
        </w:rPr>
        <w:t>(5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br/>
      </w:r>
      <w:r>
        <w:rPr>
          <w:rFonts w:ascii="Times New Roman" w:eastAsia="仿宋_GB2312" w:hAnsi="Times New Roman"/>
          <w:sz w:val="32"/>
          <w:szCs w:val="32"/>
        </w:rPr>
        <w:t xml:space="preserve">　　</w:t>
      </w:r>
      <w:r>
        <w:rPr>
          <w:rFonts w:ascii="Times New Roman" w:eastAsia="仿宋_GB2312" w:hAnsi="Times New Roman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/>
          <w:sz w:val="32"/>
          <w:szCs w:val="32"/>
        </w:rPr>
        <w:t>属于《辽宁省深入推进结构调整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三篇大文章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三年行动方案（</w:t>
      </w:r>
      <w:r>
        <w:rPr>
          <w:rFonts w:ascii="Times New Roman" w:eastAsia="仿宋_GB2312" w:hAnsi="Times New Roman"/>
          <w:sz w:val="32"/>
          <w:szCs w:val="32"/>
        </w:rPr>
        <w:t>2022—2024</w:t>
      </w:r>
      <w:r>
        <w:rPr>
          <w:rFonts w:ascii="Times New Roman" w:eastAsia="仿宋_GB2312" w:hAnsi="Times New Roman"/>
          <w:sz w:val="32"/>
          <w:szCs w:val="32"/>
        </w:rPr>
        <w:t>年）》（辽政办发〔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22</w:t>
      </w:r>
      <w:r>
        <w:rPr>
          <w:rFonts w:ascii="Times New Roman" w:eastAsia="仿宋_GB2312" w:hAnsi="Times New Roman"/>
          <w:sz w:val="32"/>
          <w:szCs w:val="32"/>
        </w:rPr>
        <w:t>号）重点任务和目标中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老字号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原字号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领域和产业</w:t>
      </w:r>
      <w:r>
        <w:rPr>
          <w:rFonts w:ascii="Times New Roman" w:eastAsia="仿宋_GB2312" w:hAnsi="Times New Roman"/>
          <w:sz w:val="32"/>
          <w:szCs w:val="32"/>
        </w:rPr>
        <w:t>(3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C.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属于辽宁省重点产业链</w:t>
      </w:r>
      <w:r>
        <w:rPr>
          <w:rFonts w:ascii="Times New Roman" w:eastAsia="仿宋_GB2312" w:hAnsi="Times New Roman"/>
          <w:sz w:val="32"/>
          <w:szCs w:val="32"/>
        </w:rPr>
        <w:t>(1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D.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不属于上述领域或产业</w:t>
      </w:r>
      <w:r>
        <w:rPr>
          <w:rFonts w:ascii="Times New Roman" w:eastAsia="仿宋_GB2312" w:hAnsi="Times New Roman"/>
          <w:sz w:val="32"/>
          <w:szCs w:val="32"/>
        </w:rPr>
        <w:t>(0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10.</w:t>
      </w:r>
      <w:r>
        <w:rPr>
          <w:rFonts w:ascii="Times New Roman" w:eastAsia="仿宋_GB2312" w:hAnsi="Times New Roman"/>
          <w:sz w:val="32"/>
          <w:szCs w:val="32"/>
        </w:rPr>
        <w:t>企业主导产品或技术的独特性（每满足一项加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分，最高不超过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分）</w:t>
      </w:r>
    </w:p>
    <w:p w:rsidR="00AA2524" w:rsidRDefault="00AA2524" w:rsidP="00AA252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A.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拥有独有、可持续的工艺、技术或配方研制生产的产品</w:t>
      </w:r>
    </w:p>
    <w:p w:rsidR="00AA2524" w:rsidRDefault="00AA2524" w:rsidP="00AA252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B.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拥有独特、独有的工艺、技术、配方的专有技术</w:t>
      </w:r>
    </w:p>
    <w:p w:rsidR="00AA2524" w:rsidRDefault="00AA2524" w:rsidP="00AA252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C.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拥有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辽宁优品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辽宁老字号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等地方特色品牌或具备地方特色属性的产品</w:t>
      </w:r>
    </w:p>
    <w:p w:rsidR="00AA2524" w:rsidRDefault="00AA2524" w:rsidP="00AA252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11.</w:t>
      </w:r>
      <w:r>
        <w:rPr>
          <w:rFonts w:ascii="Times New Roman" w:eastAsia="仿宋_GB2312" w:hAnsi="Times New Roman"/>
          <w:sz w:val="32"/>
          <w:szCs w:val="32"/>
        </w:rPr>
        <w:t>其他特色和获得省部级及以上称号情况（每满足一项加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分，最高不超过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分）</w:t>
      </w:r>
    </w:p>
    <w:p w:rsidR="00AA2524" w:rsidRDefault="00AA2524" w:rsidP="00AA252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A.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获评高新技术企业</w:t>
      </w:r>
    </w:p>
    <w:p w:rsidR="00AA2524" w:rsidRDefault="00AA2524" w:rsidP="00AA252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B.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获评科技型中小企业</w:t>
      </w:r>
    </w:p>
    <w:p w:rsidR="00AA2524" w:rsidRDefault="00AA2524" w:rsidP="00AA252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C.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获评</w:t>
      </w:r>
      <w:r>
        <w:rPr>
          <w:rFonts w:ascii="Times New Roman" w:eastAsia="仿宋_GB2312" w:hAnsi="Times New Roman" w:hint="eastAsia"/>
          <w:sz w:val="32"/>
          <w:szCs w:val="32"/>
        </w:rPr>
        <w:t>辽宁省</w:t>
      </w:r>
      <w:r>
        <w:rPr>
          <w:rFonts w:ascii="Times New Roman" w:eastAsia="仿宋_GB2312" w:hAnsi="Times New Roman"/>
          <w:sz w:val="32"/>
          <w:szCs w:val="32"/>
        </w:rPr>
        <w:t>雏鹰、瞪羚、独角兽企业</w:t>
      </w:r>
    </w:p>
    <w:p w:rsidR="00AA2524" w:rsidRDefault="00AA2524" w:rsidP="00AA252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D.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获评绿色工厂、绿色产品等绿色制造试点示范</w:t>
      </w:r>
    </w:p>
    <w:p w:rsidR="00AA2524" w:rsidRDefault="00AA2524" w:rsidP="00AA2524">
      <w:pPr>
        <w:spacing w:line="360" w:lineRule="auto"/>
        <w:ind w:firstLineChars="200" w:firstLine="640"/>
        <w:rPr>
          <w:rFonts w:ascii="Times New Roman" w:eastAsia="仿宋_GB2312" w:hAnsi="Times New Roman"/>
          <w:spacing w:val="-8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E.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pacing w:val="-8"/>
          <w:sz w:val="32"/>
          <w:szCs w:val="32"/>
        </w:rPr>
        <w:t>获评新一代信息技术与制造业融合发展</w:t>
      </w:r>
      <w:r>
        <w:rPr>
          <w:rFonts w:ascii="Times New Roman" w:eastAsia="仿宋_GB2312" w:hAnsi="Times New Roman" w:hint="eastAsia"/>
          <w:spacing w:val="-8"/>
          <w:sz w:val="32"/>
          <w:szCs w:val="32"/>
        </w:rPr>
        <w:t>、</w:t>
      </w:r>
      <w:r>
        <w:rPr>
          <w:rFonts w:ascii="Times New Roman" w:eastAsia="仿宋_GB2312" w:hAnsi="Times New Roman"/>
          <w:spacing w:val="-8"/>
          <w:sz w:val="32"/>
          <w:szCs w:val="32"/>
        </w:rPr>
        <w:t>智能制造试点示范</w:t>
      </w:r>
    </w:p>
    <w:p w:rsidR="00AA2524" w:rsidRDefault="00AA2524" w:rsidP="00AA252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F.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获评</w:t>
      </w:r>
      <w:r>
        <w:rPr>
          <w:rFonts w:ascii="Times New Roman" w:eastAsia="仿宋_GB2312" w:hAnsi="Times New Roman" w:hint="eastAsia"/>
          <w:sz w:val="32"/>
          <w:szCs w:val="32"/>
        </w:rPr>
        <w:t>国家</w:t>
      </w:r>
      <w:r>
        <w:rPr>
          <w:rFonts w:ascii="Times New Roman" w:eastAsia="仿宋_GB2312" w:hAnsi="Times New Roman"/>
          <w:sz w:val="32"/>
          <w:szCs w:val="32"/>
        </w:rPr>
        <w:t>技术创新示范企业</w:t>
      </w:r>
    </w:p>
    <w:p w:rsidR="00AA2524" w:rsidRDefault="00AA2524" w:rsidP="00AA252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G.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获评工业企业知识产权运用试点企业</w:t>
      </w:r>
    </w:p>
    <w:p w:rsidR="00AA2524" w:rsidRDefault="00AA2524" w:rsidP="00AA2524">
      <w:pPr>
        <w:spacing w:line="360" w:lineRule="auto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H.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获评辽宁省建立现代企业制度示范企业</w:t>
      </w:r>
    </w:p>
    <w:p w:rsidR="00AA2524" w:rsidRDefault="00AA2524" w:rsidP="00AA2524">
      <w:pPr>
        <w:spacing w:line="360" w:lineRule="auto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I.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入编《产业基础领域先进技术产品转化应用目录》</w:t>
      </w:r>
    </w:p>
    <w:p w:rsidR="00AA2524" w:rsidRDefault="00AA2524" w:rsidP="00AA252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J. </w:t>
      </w:r>
      <w:r>
        <w:rPr>
          <w:rFonts w:ascii="Times New Roman" w:eastAsia="仿宋_GB2312" w:hAnsi="Times New Roman"/>
          <w:sz w:val="32"/>
          <w:szCs w:val="32"/>
        </w:rPr>
        <w:t>企业主导产品列入辽宁省工业企业创新产品目录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b/>
          <w:bCs/>
          <w:sz w:val="32"/>
          <w:szCs w:val="32"/>
        </w:rPr>
        <w:t>(</w:t>
      </w:r>
      <w:r>
        <w:rPr>
          <w:rFonts w:ascii="Times New Roman" w:eastAsia="仿宋_GB2312" w:hAnsi="Times New Roman"/>
          <w:b/>
          <w:bCs/>
          <w:sz w:val="32"/>
          <w:szCs w:val="32"/>
        </w:rPr>
        <w:t>四</w:t>
      </w:r>
      <w:r>
        <w:rPr>
          <w:rFonts w:ascii="Times New Roman" w:eastAsia="仿宋_GB2312" w:hAnsi="Times New Roman"/>
          <w:b/>
          <w:bCs/>
          <w:sz w:val="32"/>
          <w:szCs w:val="32"/>
        </w:rPr>
        <w:t>)</w:t>
      </w:r>
      <w:r>
        <w:rPr>
          <w:rFonts w:ascii="Times New Roman" w:eastAsia="仿宋_GB2312" w:hAnsi="Times New Roman"/>
          <w:b/>
          <w:bCs/>
          <w:sz w:val="32"/>
          <w:szCs w:val="32"/>
        </w:rPr>
        <w:t>创新能力指标</w:t>
      </w:r>
      <w:r>
        <w:rPr>
          <w:rFonts w:ascii="Times New Roman" w:eastAsia="仿宋_GB2312" w:hAnsi="Times New Roman"/>
          <w:b/>
          <w:bCs/>
          <w:sz w:val="32"/>
          <w:szCs w:val="32"/>
        </w:rPr>
        <w:t>(</w:t>
      </w:r>
      <w:r>
        <w:rPr>
          <w:rFonts w:ascii="Times New Roman" w:eastAsia="仿宋_GB2312" w:hAnsi="Times New Roman"/>
          <w:b/>
          <w:bCs/>
          <w:sz w:val="32"/>
          <w:szCs w:val="32"/>
        </w:rPr>
        <w:t>满分</w:t>
      </w:r>
      <w:r>
        <w:rPr>
          <w:rFonts w:ascii="Times New Roman" w:eastAsia="仿宋_GB2312" w:hAnsi="Times New Roman"/>
          <w:b/>
          <w:bCs/>
          <w:sz w:val="32"/>
          <w:szCs w:val="32"/>
        </w:rPr>
        <w:t>35</w:t>
      </w:r>
      <w:r>
        <w:rPr>
          <w:rFonts w:ascii="Times New Roman" w:eastAsia="仿宋_GB2312" w:hAnsi="Times New Roman"/>
          <w:b/>
          <w:bCs/>
          <w:sz w:val="32"/>
          <w:szCs w:val="32"/>
        </w:rPr>
        <w:t>分</w:t>
      </w:r>
      <w:r>
        <w:rPr>
          <w:rFonts w:ascii="Times New Roman" w:eastAsia="仿宋_GB2312" w:hAnsi="Times New Roman"/>
          <w:b/>
          <w:bCs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12.</w:t>
      </w:r>
      <w:r>
        <w:rPr>
          <w:rFonts w:ascii="Times New Roman" w:eastAsia="仿宋_GB2312" w:hAnsi="Times New Roman"/>
          <w:sz w:val="32"/>
          <w:szCs w:val="32"/>
        </w:rPr>
        <w:t>与企业主导产品相关的有效知识产权数量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满分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A. I</w:t>
      </w:r>
      <w:r>
        <w:rPr>
          <w:rFonts w:ascii="Times New Roman" w:eastAsia="仿宋_GB2312" w:hAnsi="Times New Roman"/>
          <w:sz w:val="32"/>
          <w:szCs w:val="32"/>
        </w:rPr>
        <w:t>类高价值知识产权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项以上</w:t>
      </w:r>
      <w:r>
        <w:rPr>
          <w:rFonts w:ascii="Times New Roman" w:eastAsia="仿宋_GB2312" w:hAnsi="Times New Roman"/>
          <w:sz w:val="32"/>
          <w:szCs w:val="32"/>
        </w:rPr>
        <w:t>(10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B. </w:t>
      </w:r>
      <w:r>
        <w:rPr>
          <w:rFonts w:ascii="Times New Roman" w:eastAsia="仿宋_GB2312" w:hAnsi="Times New Roman"/>
          <w:sz w:val="32"/>
          <w:szCs w:val="32"/>
        </w:rPr>
        <w:t>自主研发</w:t>
      </w:r>
      <w:r>
        <w:rPr>
          <w:rFonts w:ascii="Times New Roman" w:eastAsia="仿宋_GB2312" w:hAnsi="Times New Roman"/>
          <w:sz w:val="32"/>
          <w:szCs w:val="32"/>
        </w:rPr>
        <w:t>I</w:t>
      </w:r>
      <w:r>
        <w:rPr>
          <w:rFonts w:ascii="Times New Roman" w:eastAsia="仿宋_GB2312" w:hAnsi="Times New Roman"/>
          <w:sz w:val="32"/>
          <w:szCs w:val="32"/>
        </w:rPr>
        <w:t>类知识产权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项以上</w:t>
      </w:r>
      <w:r>
        <w:rPr>
          <w:rFonts w:ascii="Times New Roman" w:eastAsia="仿宋_GB2312" w:hAnsi="Times New Roman"/>
          <w:sz w:val="32"/>
          <w:szCs w:val="32"/>
        </w:rPr>
        <w:t>(8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C. I</w:t>
      </w:r>
      <w:r>
        <w:rPr>
          <w:rFonts w:ascii="Times New Roman" w:eastAsia="仿宋_GB2312" w:hAnsi="Times New Roman"/>
          <w:sz w:val="32"/>
          <w:szCs w:val="32"/>
        </w:rPr>
        <w:t>类知识产权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项以上</w:t>
      </w:r>
      <w:r>
        <w:rPr>
          <w:rFonts w:ascii="Times New Roman" w:eastAsia="仿宋_GB2312" w:hAnsi="Times New Roman"/>
          <w:sz w:val="32"/>
          <w:szCs w:val="32"/>
        </w:rPr>
        <w:t>(6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D.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II</w:t>
      </w:r>
      <w:r>
        <w:rPr>
          <w:rFonts w:ascii="Times New Roman" w:eastAsia="仿宋_GB2312" w:hAnsi="Times New Roman"/>
          <w:sz w:val="32"/>
          <w:szCs w:val="32"/>
        </w:rPr>
        <w:t>类知识产权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项以上</w:t>
      </w:r>
      <w:r>
        <w:rPr>
          <w:rFonts w:ascii="Times New Roman" w:eastAsia="仿宋_GB2312" w:hAnsi="Times New Roman"/>
          <w:sz w:val="32"/>
          <w:szCs w:val="32"/>
        </w:rPr>
        <w:t>(2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E. </w:t>
      </w:r>
      <w:r>
        <w:rPr>
          <w:rFonts w:ascii="Times New Roman" w:eastAsia="仿宋_GB2312" w:hAnsi="Times New Roman"/>
          <w:sz w:val="32"/>
          <w:szCs w:val="32"/>
        </w:rPr>
        <w:t>无</w:t>
      </w:r>
      <w:r>
        <w:rPr>
          <w:rFonts w:ascii="Times New Roman" w:eastAsia="仿宋_GB2312" w:hAnsi="Times New Roman"/>
          <w:sz w:val="32"/>
          <w:szCs w:val="32"/>
        </w:rPr>
        <w:t>(0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13.</w:t>
      </w:r>
      <w:r>
        <w:rPr>
          <w:rFonts w:ascii="Times New Roman" w:eastAsia="仿宋_GB2312" w:hAnsi="Times New Roman"/>
          <w:sz w:val="32"/>
          <w:szCs w:val="32"/>
        </w:rPr>
        <w:t>上年度研发费用投入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满分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 xml:space="preserve">    A. </w:t>
      </w:r>
      <w:r>
        <w:rPr>
          <w:rFonts w:ascii="Times New Roman" w:eastAsia="仿宋_GB2312" w:hAnsi="Times New Roman"/>
          <w:sz w:val="32"/>
          <w:szCs w:val="32"/>
        </w:rPr>
        <w:t>研发费用总额</w:t>
      </w:r>
      <w:r>
        <w:rPr>
          <w:rFonts w:ascii="Times New Roman" w:eastAsia="仿宋_GB2312" w:hAnsi="Times New Roman"/>
          <w:sz w:val="32"/>
          <w:szCs w:val="32"/>
        </w:rPr>
        <w:t>500</w:t>
      </w:r>
      <w:r>
        <w:rPr>
          <w:rFonts w:ascii="Times New Roman" w:eastAsia="仿宋_GB2312" w:hAnsi="Times New Roman"/>
          <w:sz w:val="32"/>
          <w:szCs w:val="32"/>
        </w:rPr>
        <w:t>万元以上或研发费用总额占营业收入总额比重在</w:t>
      </w:r>
      <w:r>
        <w:rPr>
          <w:rFonts w:ascii="Times New Roman" w:eastAsia="仿宋_GB2312" w:hAnsi="Times New Roman"/>
          <w:sz w:val="32"/>
          <w:szCs w:val="32"/>
        </w:rPr>
        <w:t>10%</w:t>
      </w:r>
      <w:r>
        <w:rPr>
          <w:rFonts w:ascii="Times New Roman" w:eastAsia="仿宋_GB2312" w:hAnsi="Times New Roman"/>
          <w:sz w:val="32"/>
          <w:szCs w:val="32"/>
        </w:rPr>
        <w:t>以上</w:t>
      </w:r>
      <w:r>
        <w:rPr>
          <w:rFonts w:ascii="Times New Roman" w:eastAsia="仿宋_GB2312" w:hAnsi="Times New Roman"/>
          <w:sz w:val="32"/>
          <w:szCs w:val="32"/>
        </w:rPr>
        <w:t>(10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B. </w:t>
      </w:r>
      <w:r>
        <w:rPr>
          <w:rFonts w:ascii="Times New Roman" w:eastAsia="仿宋_GB2312" w:hAnsi="Times New Roman"/>
          <w:sz w:val="32"/>
          <w:szCs w:val="32"/>
        </w:rPr>
        <w:t>研发费用总额</w:t>
      </w:r>
      <w:r>
        <w:rPr>
          <w:rFonts w:ascii="Times New Roman" w:eastAsia="仿宋_GB2312" w:hAnsi="Times New Roman"/>
          <w:sz w:val="32"/>
          <w:szCs w:val="32"/>
        </w:rPr>
        <w:t>400-500</w:t>
      </w:r>
      <w:r>
        <w:rPr>
          <w:rFonts w:ascii="Times New Roman" w:eastAsia="仿宋_GB2312" w:hAnsi="Times New Roman"/>
          <w:sz w:val="32"/>
          <w:szCs w:val="32"/>
        </w:rPr>
        <w:t>万元或研发费用总额占营业收入总额比重在</w:t>
      </w:r>
      <w:r>
        <w:rPr>
          <w:rFonts w:ascii="Times New Roman" w:eastAsia="仿宋_GB2312" w:hAnsi="Times New Roman"/>
          <w:sz w:val="32"/>
          <w:szCs w:val="32"/>
        </w:rPr>
        <w:t>8%-10%(8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C. </w:t>
      </w:r>
      <w:r>
        <w:rPr>
          <w:rFonts w:ascii="Times New Roman" w:eastAsia="仿宋_GB2312" w:hAnsi="Times New Roman"/>
          <w:sz w:val="32"/>
          <w:szCs w:val="32"/>
        </w:rPr>
        <w:t>研发费用总额</w:t>
      </w:r>
      <w:r>
        <w:rPr>
          <w:rFonts w:ascii="Times New Roman" w:eastAsia="仿宋_GB2312" w:hAnsi="Times New Roman"/>
          <w:sz w:val="32"/>
          <w:szCs w:val="32"/>
        </w:rPr>
        <w:t>300-400</w:t>
      </w:r>
      <w:r>
        <w:rPr>
          <w:rFonts w:ascii="Times New Roman" w:eastAsia="仿宋_GB2312" w:hAnsi="Times New Roman"/>
          <w:sz w:val="32"/>
          <w:szCs w:val="32"/>
        </w:rPr>
        <w:t>万元或研发费用总额占营业收入总额比重在</w:t>
      </w:r>
      <w:r>
        <w:rPr>
          <w:rFonts w:ascii="Times New Roman" w:eastAsia="仿宋_GB2312" w:hAnsi="Times New Roman"/>
          <w:sz w:val="32"/>
          <w:szCs w:val="32"/>
        </w:rPr>
        <w:t>6%-8%(6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D. </w:t>
      </w:r>
      <w:r>
        <w:rPr>
          <w:rFonts w:ascii="Times New Roman" w:eastAsia="仿宋_GB2312" w:hAnsi="Times New Roman"/>
          <w:sz w:val="32"/>
          <w:szCs w:val="32"/>
        </w:rPr>
        <w:t>研发费用总额</w:t>
      </w:r>
      <w:r>
        <w:rPr>
          <w:rFonts w:ascii="Times New Roman" w:eastAsia="仿宋_GB2312" w:hAnsi="Times New Roman"/>
          <w:sz w:val="32"/>
          <w:szCs w:val="32"/>
        </w:rPr>
        <w:t>200-300</w:t>
      </w:r>
      <w:r>
        <w:rPr>
          <w:rFonts w:ascii="Times New Roman" w:eastAsia="仿宋_GB2312" w:hAnsi="Times New Roman"/>
          <w:sz w:val="32"/>
          <w:szCs w:val="32"/>
        </w:rPr>
        <w:t>万元或研发费用总额占营业收入总额比重在</w:t>
      </w:r>
      <w:r>
        <w:rPr>
          <w:rFonts w:ascii="Times New Roman" w:eastAsia="仿宋_GB2312" w:hAnsi="Times New Roman"/>
          <w:sz w:val="32"/>
          <w:szCs w:val="32"/>
        </w:rPr>
        <w:t>4%-6%(4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E. </w:t>
      </w:r>
      <w:r>
        <w:rPr>
          <w:rFonts w:ascii="Times New Roman" w:eastAsia="仿宋_GB2312" w:hAnsi="Times New Roman"/>
          <w:sz w:val="32"/>
          <w:szCs w:val="32"/>
        </w:rPr>
        <w:t>研发费用总额</w:t>
      </w:r>
      <w:r>
        <w:rPr>
          <w:rFonts w:ascii="Times New Roman" w:eastAsia="仿宋_GB2312" w:hAnsi="Times New Roman"/>
          <w:sz w:val="32"/>
          <w:szCs w:val="32"/>
        </w:rPr>
        <w:t>100-200</w:t>
      </w:r>
      <w:r>
        <w:rPr>
          <w:rFonts w:ascii="Times New Roman" w:eastAsia="仿宋_GB2312" w:hAnsi="Times New Roman"/>
          <w:sz w:val="32"/>
          <w:szCs w:val="32"/>
        </w:rPr>
        <w:t>万元或研发费用总额占营业收入总额比重在</w:t>
      </w:r>
      <w:r>
        <w:rPr>
          <w:rFonts w:ascii="Times New Roman" w:eastAsia="仿宋_GB2312" w:hAnsi="Times New Roman"/>
          <w:sz w:val="32"/>
          <w:szCs w:val="32"/>
        </w:rPr>
        <w:t>3%-4%(2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F. </w:t>
      </w:r>
      <w:r>
        <w:rPr>
          <w:rFonts w:ascii="Times New Roman" w:eastAsia="仿宋_GB2312" w:hAnsi="Times New Roman"/>
          <w:sz w:val="32"/>
          <w:szCs w:val="32"/>
        </w:rPr>
        <w:t>不属于以上情况</w:t>
      </w:r>
      <w:r>
        <w:rPr>
          <w:rFonts w:ascii="Times New Roman" w:eastAsia="仿宋_GB2312" w:hAnsi="Times New Roman"/>
          <w:sz w:val="32"/>
          <w:szCs w:val="32"/>
        </w:rPr>
        <w:t>(0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14.</w:t>
      </w:r>
      <w:r>
        <w:rPr>
          <w:rFonts w:ascii="Times New Roman" w:eastAsia="仿宋_GB2312" w:hAnsi="Times New Roman"/>
          <w:sz w:val="32"/>
          <w:szCs w:val="32"/>
        </w:rPr>
        <w:t>上年度研发人员占比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满分</w:t>
      </w:r>
      <w:r>
        <w:rPr>
          <w:rFonts w:ascii="Times New Roman" w:eastAsia="仿宋_GB2312" w:hAnsi="Times New Roman"/>
          <w:sz w:val="32"/>
          <w:szCs w:val="32"/>
        </w:rPr>
        <w:t xml:space="preserve"> 5 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A. 20%</w:t>
      </w:r>
      <w:r>
        <w:rPr>
          <w:rFonts w:ascii="Times New Roman" w:eastAsia="仿宋_GB2312" w:hAnsi="Times New Roman"/>
          <w:sz w:val="32"/>
          <w:szCs w:val="32"/>
        </w:rPr>
        <w:t>以上</w:t>
      </w:r>
      <w:r>
        <w:rPr>
          <w:rFonts w:ascii="Times New Roman" w:eastAsia="仿宋_GB2312" w:hAnsi="Times New Roman"/>
          <w:sz w:val="32"/>
          <w:szCs w:val="32"/>
        </w:rPr>
        <w:t>(5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B. 10%-20%(3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C. 5%-10%(1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D. 5%</w:t>
      </w:r>
      <w:r>
        <w:rPr>
          <w:rFonts w:ascii="Times New Roman" w:eastAsia="仿宋_GB2312" w:hAnsi="Times New Roman"/>
          <w:sz w:val="32"/>
          <w:szCs w:val="32"/>
        </w:rPr>
        <w:t>以下</w:t>
      </w:r>
      <w:r>
        <w:rPr>
          <w:rFonts w:ascii="Times New Roman" w:eastAsia="仿宋_GB2312" w:hAnsi="Times New Roman"/>
          <w:sz w:val="32"/>
          <w:szCs w:val="32"/>
        </w:rPr>
        <w:t>(0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15.</w:t>
      </w:r>
      <w:r>
        <w:rPr>
          <w:rFonts w:ascii="Times New Roman" w:eastAsia="仿宋_GB2312" w:hAnsi="Times New Roman"/>
          <w:sz w:val="32"/>
          <w:szCs w:val="32"/>
        </w:rPr>
        <w:t>建立研发机构级别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满分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A. </w:t>
      </w:r>
      <w:r>
        <w:rPr>
          <w:rFonts w:ascii="Times New Roman" w:eastAsia="仿宋_GB2312" w:hAnsi="Times New Roman"/>
          <w:sz w:val="32"/>
          <w:szCs w:val="32"/>
        </w:rPr>
        <w:t>国家级</w:t>
      </w:r>
      <w:r>
        <w:rPr>
          <w:rFonts w:ascii="Times New Roman" w:eastAsia="仿宋_GB2312" w:hAnsi="Times New Roman"/>
          <w:sz w:val="32"/>
          <w:szCs w:val="32"/>
        </w:rPr>
        <w:t>(10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B. </w:t>
      </w:r>
      <w:r>
        <w:rPr>
          <w:rFonts w:ascii="Times New Roman" w:eastAsia="仿宋_GB2312" w:hAnsi="Times New Roman"/>
          <w:sz w:val="32"/>
          <w:szCs w:val="32"/>
        </w:rPr>
        <w:t>省级</w:t>
      </w:r>
      <w:r>
        <w:rPr>
          <w:rFonts w:ascii="Times New Roman" w:eastAsia="仿宋_GB2312" w:hAnsi="Times New Roman"/>
          <w:sz w:val="32"/>
          <w:szCs w:val="32"/>
        </w:rPr>
        <w:t>(8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C. </w:t>
      </w:r>
      <w:r>
        <w:rPr>
          <w:rFonts w:ascii="Times New Roman" w:eastAsia="仿宋_GB2312" w:hAnsi="Times New Roman"/>
          <w:sz w:val="32"/>
          <w:szCs w:val="32"/>
        </w:rPr>
        <w:t>市级</w:t>
      </w:r>
      <w:r>
        <w:rPr>
          <w:rFonts w:ascii="Times New Roman" w:eastAsia="仿宋_GB2312" w:hAnsi="Times New Roman"/>
          <w:sz w:val="32"/>
          <w:szCs w:val="32"/>
        </w:rPr>
        <w:t>(4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Default="00AA2524" w:rsidP="00AA252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D. </w:t>
      </w:r>
      <w:r>
        <w:rPr>
          <w:rFonts w:ascii="Times New Roman" w:eastAsia="仿宋_GB2312" w:hAnsi="Times New Roman"/>
          <w:sz w:val="32"/>
          <w:szCs w:val="32"/>
        </w:rPr>
        <w:t>市级以下</w:t>
      </w:r>
      <w:r>
        <w:rPr>
          <w:rFonts w:ascii="Times New Roman" w:eastAsia="仿宋_GB2312" w:hAnsi="Times New Roman"/>
          <w:sz w:val="32"/>
          <w:szCs w:val="32"/>
        </w:rPr>
        <w:t>(2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AA2524" w:rsidRPr="00653ABD" w:rsidRDefault="00AA2524" w:rsidP="008B304F">
      <w:pPr>
        <w:spacing w:line="360" w:lineRule="auto"/>
      </w:pPr>
      <w:r>
        <w:rPr>
          <w:rFonts w:ascii="Times New Roman" w:eastAsia="仿宋_GB2312" w:hAnsi="Times New Roman"/>
          <w:sz w:val="32"/>
          <w:szCs w:val="32"/>
        </w:rPr>
        <w:t xml:space="preserve">    E. </w:t>
      </w:r>
      <w:r>
        <w:rPr>
          <w:rFonts w:ascii="Times New Roman" w:eastAsia="仿宋_GB2312" w:hAnsi="Times New Roman"/>
          <w:sz w:val="32"/>
          <w:szCs w:val="32"/>
        </w:rPr>
        <w:t>未建立研发机构</w:t>
      </w:r>
      <w:r>
        <w:rPr>
          <w:rFonts w:ascii="Times New Roman" w:eastAsia="仿宋_GB2312" w:hAnsi="Times New Roman"/>
          <w:sz w:val="32"/>
          <w:szCs w:val="32"/>
        </w:rPr>
        <w:t>(0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sectPr w:rsidR="00AA2524" w:rsidRPr="00653ABD" w:rsidSect="00872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BD5" w:rsidRDefault="00BF0BD5" w:rsidP="008B304F">
      <w:r>
        <w:separator/>
      </w:r>
    </w:p>
  </w:endnote>
  <w:endnote w:type="continuationSeparator" w:id="1">
    <w:p w:rsidR="00BF0BD5" w:rsidRDefault="00BF0BD5" w:rsidP="008B3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BD5" w:rsidRDefault="00BF0BD5" w:rsidP="008B304F">
      <w:r>
        <w:separator/>
      </w:r>
    </w:p>
  </w:footnote>
  <w:footnote w:type="continuationSeparator" w:id="1">
    <w:p w:rsidR="00BF0BD5" w:rsidRDefault="00BF0BD5" w:rsidP="008B30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524"/>
    <w:rsid w:val="00653ABD"/>
    <w:rsid w:val="008514BB"/>
    <w:rsid w:val="00872D6B"/>
    <w:rsid w:val="008B304F"/>
    <w:rsid w:val="00AA2524"/>
    <w:rsid w:val="00BF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A25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AA2524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AA2524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semiHidden/>
    <w:unhideWhenUsed/>
    <w:rsid w:val="008B3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8B304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B3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8B304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纪东书</dc:creator>
  <cp:lastModifiedBy>纪东书</cp:lastModifiedBy>
  <cp:revision>3</cp:revision>
  <dcterms:created xsi:type="dcterms:W3CDTF">2022-10-28T08:57:00Z</dcterms:created>
  <dcterms:modified xsi:type="dcterms:W3CDTF">2022-10-28T09:00:00Z</dcterms:modified>
</cp:coreProperties>
</file>