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hemeFill="background1"/>
        <w:spacing w:line="660" w:lineRule="atLeast"/>
        <w:jc w:val="left"/>
        <w:outlineLvl w:val="0"/>
        <w:rPr>
          <w:rFonts w:hint="eastAsia" w:ascii="黑体" w:hAnsi="黑体" w:eastAsia="黑体" w:cs="黑体"/>
          <w:color w:val="333333"/>
          <w:kern w:val="0"/>
          <w:sz w:val="44"/>
          <w:szCs w:val="44"/>
          <w:lang w:val="en-US" w:eastAsia="zh-CN"/>
        </w:rPr>
      </w:pPr>
      <w:bookmarkStart w:id="0" w:name="_GoBack"/>
      <w:r>
        <w:rPr>
          <w:rFonts w:hint="eastAsia" w:ascii="黑体" w:hAnsi="黑体" w:eastAsia="黑体" w:cs="黑体"/>
          <w:color w:val="333333"/>
          <w:kern w:val="36"/>
          <w:sz w:val="32"/>
          <w:szCs w:val="32"/>
        </w:rPr>
        <w:t>附件</w:t>
      </w:r>
      <w:r>
        <w:rPr>
          <w:rFonts w:hint="eastAsia" w:ascii="黑体" w:hAnsi="黑体" w:eastAsia="黑体" w:cs="黑体"/>
          <w:color w:val="333333"/>
          <w:kern w:val="36"/>
          <w:sz w:val="32"/>
          <w:szCs w:val="32"/>
          <w:lang w:val="en-US" w:eastAsia="zh-CN"/>
        </w:rPr>
        <w:t>7</w:t>
      </w:r>
    </w:p>
    <w:bookmarkEnd w:id="0"/>
    <w:p>
      <w:pPr>
        <w:widowControl/>
        <w:shd w:val="clear" w:color="auto" w:fill="FFFFFF" w:themeFill="background1"/>
        <w:spacing w:line="660" w:lineRule="atLeast"/>
        <w:jc w:val="center"/>
        <w:rPr>
          <w:rFonts w:hint="eastAsia" w:ascii="方正小标宋简体" w:hAnsi="方正小标宋简体" w:eastAsia="方正小标宋简体" w:cs="方正小标宋简体"/>
          <w:color w:val="333333"/>
          <w:kern w:val="0"/>
          <w:szCs w:val="21"/>
        </w:rPr>
      </w:pPr>
      <w:r>
        <w:rPr>
          <w:rFonts w:hint="eastAsia" w:ascii="方正小标宋简体" w:hAnsi="方正小标宋简体" w:eastAsia="方正小标宋简体" w:cs="方正小标宋简体"/>
          <w:color w:val="333333"/>
          <w:kern w:val="0"/>
          <w:sz w:val="44"/>
          <w:szCs w:val="44"/>
        </w:rPr>
        <w:t>附件上传规范</w:t>
      </w:r>
      <w:r>
        <w:rPr>
          <w:rFonts w:hint="eastAsia" w:ascii="方正小标宋简体" w:hAnsi="方正小标宋简体" w:eastAsia="方正小标宋简体" w:cs="方正小标宋简体"/>
          <w:color w:val="333333"/>
          <w:kern w:val="0"/>
          <w:szCs w:val="21"/>
        </w:rPr>
        <w:t>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shd w:val="clear" w:color="auto" w:fill="FFFFFF"/>
        </w:rPr>
        <w:t>（一）系统内填报数据，导出</w:t>
      </w:r>
      <w:r>
        <w:rPr>
          <w:rFonts w:hint="eastAsia" w:ascii="仿宋_GB2312" w:hAnsi="仿宋_GB2312" w:eastAsia="仿宋_GB2312" w:cs="仿宋_GB2312"/>
          <w:sz w:val="32"/>
          <w:szCs w:val="32"/>
        </w:rPr>
        <w:t>申报</w:t>
      </w:r>
      <w:r>
        <w:rPr>
          <w:rFonts w:hint="eastAsia" w:ascii="仿宋_GB2312" w:hAnsi="仿宋_GB2312" w:eastAsia="仿宋_GB2312" w:cs="仿宋_GB2312"/>
          <w:color w:val="333333"/>
          <w:kern w:val="0"/>
          <w:sz w:val="32"/>
          <w:szCs w:val="32"/>
          <w:shd w:val="clear" w:color="auto" w:fill="FFFFFF"/>
        </w:rPr>
        <w:t>表。</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shd w:val="clear" w:color="auto" w:fill="FFFFFF"/>
        </w:rPr>
        <w:t>（二）</w:t>
      </w:r>
      <w:r>
        <w:rPr>
          <w:rFonts w:hint="eastAsia" w:ascii="仿宋_GB2312" w:hAnsi="仿宋_GB2312" w:eastAsia="仿宋_GB2312" w:cs="仿宋_GB2312"/>
          <w:sz w:val="32"/>
          <w:szCs w:val="32"/>
        </w:rPr>
        <w:t>申报表</w:t>
      </w:r>
      <w:r>
        <w:rPr>
          <w:rFonts w:hint="eastAsia" w:ascii="仿宋_GB2312" w:hAnsi="仿宋_GB2312" w:eastAsia="仿宋_GB2312" w:cs="仿宋_GB2312"/>
          <w:color w:val="333333"/>
          <w:kern w:val="0"/>
          <w:sz w:val="32"/>
          <w:szCs w:val="32"/>
          <w:shd w:val="clear" w:color="auto" w:fill="FFFFFF"/>
        </w:rPr>
        <w:t>填写完整后，打印签章，做成PDF。</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shd w:val="clear" w:color="auto" w:fill="FFFFFF"/>
        </w:rPr>
        <w:t>（三）新建文件夹（名称为：XX公司专精特新中小企业申报佐证材料）</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shd w:val="clear" w:color="auto" w:fill="FFFFFF"/>
        </w:rPr>
        <w:t>（四）在文件夹内放入以下文件：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按照申报表以及专精特新中小企业佐证材料清单顺序放入相关佐证材料。</w:t>
      </w:r>
    </w:p>
    <w:p>
      <w:pPr>
        <w:widowControl/>
        <w:shd w:val="clear" w:color="auto" w:fill="FFFFFF" w:themeFill="background1"/>
        <w:spacing w:line="520" w:lineRule="atLeast"/>
        <w:rPr>
          <w:rFonts w:hint="eastAsia" w:ascii="仿宋" w:hAnsi="仿宋" w:eastAsia="仿宋" w:cs="Times New Roman"/>
          <w:color w:val="333333"/>
          <w:kern w:val="0"/>
          <w:sz w:val="32"/>
          <w:szCs w:val="32"/>
          <w:shd w:val="clear" w:color="auto" w:fill="FFFFFF"/>
        </w:rPr>
      </w:pPr>
      <w:r>
        <w:drawing>
          <wp:inline distT="0" distB="0" distL="0" distR="0">
            <wp:extent cx="5017135" cy="5073015"/>
            <wp:effectExtent l="0" t="0" r="12065" b="13335"/>
            <wp:docPr id="723340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4015" name="图片 1"/>
                    <pic:cNvPicPr>
                      <a:picLocks noChangeAspect="1"/>
                    </pic:cNvPicPr>
                  </pic:nvPicPr>
                  <pic:blipFill>
                    <a:blip r:embed="rId5"/>
                    <a:stretch>
                      <a:fillRect/>
                    </a:stretch>
                  </pic:blipFill>
                  <pic:spPr>
                    <a:xfrm>
                      <a:off x="0" y="0"/>
                      <a:ext cx="5017135" cy="5073015"/>
                    </a:xfrm>
                    <a:prstGeom prst="rect">
                      <a:avLst/>
                    </a:prstGeom>
                  </pic:spPr>
                </pic:pic>
              </a:graphicData>
            </a:graphic>
          </wp:inline>
        </w:drawing>
      </w:r>
    </w:p>
    <w:p>
      <w:pPr>
        <w:widowControl/>
        <w:shd w:val="clear" w:color="auto" w:fill="FFFFFF" w:themeFill="background1"/>
        <w:spacing w:line="560" w:lineRule="atLeast"/>
        <w:ind w:firstLine="420"/>
        <w:rPr>
          <w:rFonts w:ascii="仿宋" w:hAnsi="仿宋" w:eastAsia="仿宋" w:cs="宋体"/>
          <w:color w:val="333333"/>
          <w:kern w:val="0"/>
          <w:sz w:val="32"/>
          <w:szCs w:val="32"/>
        </w:rPr>
      </w:pPr>
      <w:r>
        <w:rPr>
          <w:rFonts w:hint="eastAsia" w:ascii="仿宋" w:hAnsi="仿宋" w:eastAsia="仿宋" w:cs="宋体"/>
          <w:color w:val="333333"/>
          <w:kern w:val="0"/>
          <w:sz w:val="32"/>
          <w:szCs w:val="32"/>
        </w:rPr>
        <w:t>（五）全部压缩后上传平台。</w:t>
      </w:r>
    </w:p>
    <w:p>
      <w:pPr>
        <w:widowControl/>
        <w:shd w:val="clear" w:color="auto" w:fill="FFFFFF" w:themeFill="background1"/>
        <w:spacing w:line="560" w:lineRule="atLeast"/>
        <w:ind w:firstLine="420"/>
      </w:pPr>
      <w:r>
        <w:rPr>
          <w:rFonts w:ascii="仿宋" w:hAnsi="仿宋" w:eastAsia="仿宋" w:cs="宋体"/>
          <w:color w:val="333333"/>
          <w:kern w:val="0"/>
          <w:sz w:val="32"/>
          <w:szCs w:val="32"/>
        </w:rPr>
        <w:drawing>
          <wp:inline distT="0" distB="0" distL="0" distR="0">
            <wp:extent cx="842010" cy="1050290"/>
            <wp:effectExtent l="0" t="0" r="0" b="0"/>
            <wp:docPr id="1997665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6517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42010" cy="105029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roman"/>
    <w:pitch w:val="default"/>
    <w:sig w:usb0="A00002BF" w:usb1="184F6CFA" w:usb2="00000012" w:usb3="00000000" w:csb0="00040001" w:csb1="00000000"/>
  </w:font>
  <w:font w:name="方正宋黑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黑体 CN Bold">
    <w:panose1 w:val="020B0500000000000000"/>
    <w:charset w:val="86"/>
    <w:family w:val="auto"/>
    <w:pitch w:val="default"/>
    <w:sig w:usb0="20000003" w:usb1="2ADF3C10" w:usb2="00000016" w:usb3="00000000" w:csb0="60060107"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D9"/>
    <w:rsid w:val="001066D9"/>
    <w:rsid w:val="001F19A8"/>
    <w:rsid w:val="00402642"/>
    <w:rsid w:val="007D7516"/>
    <w:rsid w:val="00951559"/>
    <w:rsid w:val="00BA2D30"/>
    <w:rsid w:val="3FFD3B1A"/>
    <w:rsid w:val="5619D472"/>
    <w:rsid w:val="77FAF816"/>
    <w:rsid w:val="7ABB4597"/>
    <w:rsid w:val="A7DDE019"/>
    <w:rsid w:val="F2FBF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132</Characters>
  <Lines>1</Lines>
  <Paragraphs>1</Paragraphs>
  <TotalTime>17</TotalTime>
  <ScaleCrop>false</ScaleCrop>
  <LinksUpToDate>false</LinksUpToDate>
  <CharactersWithSpaces>154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2023-07-06T15:24:00Z</dcterms:created>
  <dc:creator>xin huang</dc:creator>
  <cp:lastModifiedBy>uos</cp:lastModifiedBy>
  <dcterms:modified xsi:type="dcterms:W3CDTF">2024-08-26T12:54:06Z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83176C3EEFE52F266E0ACC66948B7B87</vt:lpwstr>
  </property>
</Properties>
</file>