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6" w:lineRule="auto"/>
        <w:jc w:val="center"/>
        <w:outlineLvl w:val="0"/>
        <w:rPr>
          <w:rFonts w:ascii="方正小标宋简体" w:hAnsi="Calibri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方正小标宋简体"/>
          <w:sz w:val="44"/>
          <w:szCs w:val="44"/>
        </w:rPr>
        <w:t>辽宁通用机打发票开具系统快速操作指引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一、通用机打发票开具系统登录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"https://etax.liaoning.chinatax.gov.cn/" </w:instrText>
      </w:r>
      <w:r>
        <w:fldChar w:fldCharType="separate"/>
      </w:r>
      <w:r>
        <w:rPr>
          <w:rFonts w:ascii="仿宋" w:hAnsi="仿宋" w:eastAsia="仿宋" w:cs="仿宋"/>
          <w:color w:val="0000FF"/>
          <w:sz w:val="32"/>
          <w:szCs w:val="32"/>
          <w:u w:val="single"/>
        </w:rPr>
        <w:t>https://etax.liaoning.chinatax.gov.cn</w:t>
      </w:r>
      <w:r>
        <w:rPr>
          <w:rFonts w:ascii="仿宋" w:hAnsi="仿宋" w:eastAsia="仿宋" w:cs="仿宋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，进入后点击右上角的登录，选择网络发票。</w:t>
      </w:r>
    </w:p>
    <w:p>
      <w:pPr>
        <w:spacing w:line="360" w:lineRule="auto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开票员用户：登陆方式纳税人识别号</w:t>
      </w:r>
      <w:r>
        <w:rPr>
          <w:rFonts w:ascii="仿宋" w:hAnsi="仿宋" w:eastAsia="仿宋" w:cs="仿宋"/>
          <w:b/>
          <w:bCs/>
          <w:sz w:val="32"/>
          <w:szCs w:val="32"/>
        </w:rPr>
        <w:t>+000X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ascii="仿宋" w:hAnsi="仿宋" w:eastAsia="仿宋" w:cs="仿宋"/>
          <w:b/>
          <w:bCs/>
          <w:sz w:val="32"/>
          <w:szCs w:val="32"/>
        </w:rPr>
        <w:t>X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是指几号开票员，例：只有一个开票员就是纳税人识别号</w:t>
      </w:r>
      <w:r>
        <w:rPr>
          <w:rFonts w:ascii="仿宋" w:hAnsi="仿宋" w:eastAsia="仿宋" w:cs="仿宋"/>
          <w:b/>
          <w:bCs/>
          <w:sz w:val="32"/>
          <w:szCs w:val="32"/>
        </w:rPr>
        <w:t>+0000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，后面依次）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二、发票开具</w:t>
      </w:r>
    </w:p>
    <w:p>
      <w:pPr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发票开具管理</w:t>
      </w:r>
      <w:r>
        <w:rPr>
          <w:rFonts w:ascii="仿宋" w:hAnsi="仿宋" w:eastAsia="仿宋" w:cs="仿宋"/>
          <w:sz w:val="32"/>
          <w:szCs w:val="32"/>
        </w:rPr>
        <w:t>: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114925" cy="184785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发票开具：用来开具发票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发票补打：补打发票，最多打印次数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发票作废：作废已开具发票，谁开的谁作废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发票冲红：冲红发票，谁开的谁冲红</w:t>
      </w:r>
    </w:p>
    <w:p>
      <w:pPr>
        <w:spacing w:line="360" w:lineRule="auto"/>
        <w:ind w:firstLine="630" w:firstLineChars="196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管理员用户：登陆方式</w:t>
      </w:r>
      <w:r>
        <w:rPr>
          <w:rFonts w:ascii="仿宋" w:hAnsi="仿宋" w:eastAsia="仿宋" w:cs="仿宋"/>
          <w:b/>
          <w:bCs/>
          <w:sz w:val="32"/>
          <w:szCs w:val="32"/>
        </w:rPr>
        <w:t>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纳税人识别号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，管理员用户不具有开票权限，只有管理功能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三、常用开票信息维护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如下图：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124450" cy="2095500"/>
            <wp:effectExtent l="0" t="0" r="1143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1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三、基本信息维护</w:t>
      </w:r>
    </w:p>
    <w:p>
      <w:pPr>
        <w:pStyle w:val="11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（一）基本信息维护：纳税人的基本信息如发生变更，请点击页面内的数据同步，重新更新纳税人的信息</w:t>
      </w:r>
    </w:p>
    <w:p>
      <w:pPr>
        <w:pStyle w:val="11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（二）开票员维护：添加或删除开票人员</w:t>
      </w:r>
    </w:p>
    <w:p>
      <w:pPr>
        <w:pStyle w:val="11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（三）常用商品信息维护：维护常用开票商品，开票时双击商品栏次可以带出常用商品</w:t>
      </w:r>
    </w:p>
    <w:p>
      <w:pPr>
        <w:pStyle w:val="11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（四）常用购货方信息维护：维护常用购货方</w:t>
      </w:r>
    </w:p>
    <w:p>
      <w:pPr>
        <w:pStyle w:val="11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（五）发票备注维护：维护常用发票备注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四、发票后台管理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114925" cy="2190750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（一）发票期末库存：用来刷新自己的库存数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例子：纳税人在大厅购买了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组发票，就需要此模块点击【库存同步】来生成自己的库存</w:t>
      </w:r>
    </w:p>
    <w:p>
      <w:pPr>
        <w:pStyle w:val="11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（二）发票分发：使用此功能将发票分发至开票员名下，库存默认是在主开票员名下的（纳税人识别号</w:t>
      </w:r>
      <w:r>
        <w:rPr>
          <w:rFonts w:ascii="仿宋" w:hAnsi="仿宋" w:eastAsia="仿宋" w:cs="仿宋"/>
          <w:sz w:val="32"/>
          <w:szCs w:val="32"/>
        </w:rPr>
        <w:t>+0000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pStyle w:val="11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（三）发票验旧：验旧已开具的发票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836"/>
    <w:multiLevelType w:val="multilevel"/>
    <w:tmpl w:val="1B4E2836"/>
    <w:lvl w:ilvl="0" w:tentative="0">
      <w:start w:val="1"/>
      <w:numFmt w:val="decimal"/>
      <w:suff w:val="space"/>
      <w:lvlText w:val="%1"/>
      <w:lvlJc w:val="left"/>
      <w:pPr>
        <w:ind w:left="851" w:hanging="624"/>
      </w:pPr>
      <w:rPr>
        <w:rFonts w:hint="default" w:ascii="Arial" w:hAnsi="Arial"/>
      </w:rPr>
    </w:lvl>
    <w:lvl w:ilvl="1" w:tentative="0">
      <w:start w:val="1"/>
      <w:numFmt w:val="decimal"/>
      <w:isLgl/>
      <w:suff w:val="space"/>
      <w:lvlText w:val="%1.%2"/>
      <w:lvlJc w:val="left"/>
      <w:pPr>
        <w:ind w:left="803" w:hanging="576"/>
      </w:pPr>
      <w:rPr>
        <w:rFonts w:hint="default" w:ascii="Arial" w:hAnsi="Arial"/>
        <w:b/>
        <w:bCs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1854" w:hanging="720"/>
      </w:pPr>
      <w:rPr>
        <w:rFonts w:hint="default" w:ascii="Times New Roman" w:hAnsi="Times New Roman" w:eastAsia="Arial Unicode MS"/>
        <w:b/>
        <w:bCs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91"/>
        </w:tabs>
        <w:ind w:left="1091" w:hanging="864"/>
      </w:pPr>
      <w:rPr>
        <w:rFonts w:hint="default" w:ascii="Arial" w:hAnsi="Arial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235"/>
        </w:tabs>
        <w:ind w:left="1235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379"/>
        </w:tabs>
        <w:ind w:left="1379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523"/>
        </w:tabs>
        <w:ind w:left="1523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667"/>
        </w:tabs>
        <w:ind w:left="1667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11"/>
        </w:tabs>
        <w:ind w:left="1811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E4046"/>
    <w:rsid w:val="00024477"/>
    <w:rsid w:val="000F17EF"/>
    <w:rsid w:val="00113911"/>
    <w:rsid w:val="00193F75"/>
    <w:rsid w:val="001A4D79"/>
    <w:rsid w:val="001D6D7A"/>
    <w:rsid w:val="002152EC"/>
    <w:rsid w:val="003455FB"/>
    <w:rsid w:val="004A4C4C"/>
    <w:rsid w:val="00547F0D"/>
    <w:rsid w:val="00586EE6"/>
    <w:rsid w:val="00691D15"/>
    <w:rsid w:val="006E41D6"/>
    <w:rsid w:val="00736C55"/>
    <w:rsid w:val="00785491"/>
    <w:rsid w:val="007A30FE"/>
    <w:rsid w:val="008342A9"/>
    <w:rsid w:val="00854DB5"/>
    <w:rsid w:val="00864C0C"/>
    <w:rsid w:val="00911512"/>
    <w:rsid w:val="00942D6F"/>
    <w:rsid w:val="009A18C0"/>
    <w:rsid w:val="00A4311E"/>
    <w:rsid w:val="00AD18F1"/>
    <w:rsid w:val="00AD40E7"/>
    <w:rsid w:val="00AE6585"/>
    <w:rsid w:val="00B21237"/>
    <w:rsid w:val="00B774F6"/>
    <w:rsid w:val="00C3698F"/>
    <w:rsid w:val="00CA6F98"/>
    <w:rsid w:val="00CD4866"/>
    <w:rsid w:val="00D250EB"/>
    <w:rsid w:val="00D34CC6"/>
    <w:rsid w:val="00D8373E"/>
    <w:rsid w:val="00E53AF8"/>
    <w:rsid w:val="00E602EA"/>
    <w:rsid w:val="00E6732C"/>
    <w:rsid w:val="00E91D61"/>
    <w:rsid w:val="00FF4B14"/>
    <w:rsid w:val="03B27C14"/>
    <w:rsid w:val="051E3E0C"/>
    <w:rsid w:val="07CC6618"/>
    <w:rsid w:val="0C2C480E"/>
    <w:rsid w:val="0D0801AC"/>
    <w:rsid w:val="136064A8"/>
    <w:rsid w:val="16AA1F07"/>
    <w:rsid w:val="1A8B6CBF"/>
    <w:rsid w:val="2DAF5A9E"/>
    <w:rsid w:val="338543ED"/>
    <w:rsid w:val="3C4C7D78"/>
    <w:rsid w:val="45EF257D"/>
    <w:rsid w:val="48CE4046"/>
    <w:rsid w:val="5E7C58DD"/>
    <w:rsid w:val="63A112E2"/>
    <w:rsid w:val="64D24699"/>
    <w:rsid w:val="76A0745E"/>
    <w:rsid w:val="775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3"/>
    <w:link w:val="9"/>
    <w:qFormat/>
    <w:uiPriority w:val="99"/>
    <w:pPr>
      <w:widowControl/>
      <w:numPr>
        <w:ilvl w:val="2"/>
        <w:numId w:val="1"/>
      </w:numPr>
      <w:tabs>
        <w:tab w:val="left" w:pos="720"/>
        <w:tab w:val="left" w:pos="947"/>
      </w:tabs>
      <w:ind w:firstLine="0"/>
      <w:jc w:val="left"/>
      <w:outlineLvl w:val="2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</w:rPr>
  </w:style>
  <w:style w:type="paragraph" w:styleId="4">
    <w:name w:val="Balloon Text"/>
    <w:basedOn w:val="1"/>
    <w:link w:val="10"/>
    <w:semiHidden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ing 3 Char"/>
    <w:basedOn w:val="8"/>
    <w:link w:val="2"/>
    <w:semiHidden/>
    <w:locked/>
    <w:uiPriority w:val="99"/>
    <w:rPr>
      <w:b/>
      <w:bCs/>
      <w:sz w:val="32"/>
      <w:szCs w:val="32"/>
    </w:rPr>
  </w:style>
  <w:style w:type="character" w:customStyle="1" w:styleId="10">
    <w:name w:val="Balloon Text Char"/>
    <w:basedOn w:val="8"/>
    <w:link w:val="4"/>
    <w:locked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Header Char"/>
    <w:basedOn w:val="8"/>
    <w:link w:val="6"/>
    <w:locked/>
    <w:uiPriority w:val="99"/>
    <w:rPr>
      <w:kern w:val="2"/>
      <w:sz w:val="18"/>
      <w:szCs w:val="18"/>
    </w:rPr>
  </w:style>
  <w:style w:type="character" w:customStyle="1" w:styleId="13">
    <w:name w:val="Footer Char"/>
    <w:basedOn w:val="8"/>
    <w:link w:val="5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3</Pages>
  <Words>96</Words>
  <Characters>550</Characters>
  <Lines>0</Lines>
  <Paragraphs>0</Paragraphs>
  <TotalTime>64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2019-04-02T02:15:00Z</dcterms:created>
  <dc:creator>吕海鹏</dc:creator>
  <cp:lastModifiedBy>税智星</cp:lastModifiedBy>
  <dcterms:modified xsi:type="dcterms:W3CDTF">2019-12-09T08:40:34Z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